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F4" w:rsidRPr="00074DF4" w:rsidRDefault="00074DF4" w:rsidP="00074DF4">
      <w:pPr>
        <w:shd w:val="clear" w:color="auto" w:fill="8A8774"/>
        <w:spacing w:after="0" w:line="240" w:lineRule="auto"/>
        <w:outlineLvl w:val="2"/>
        <w:rPr>
          <w:rFonts w:ascii="Trebuchet MS" w:eastAsia="Times New Roman" w:hAnsi="Trebuchet MS" w:cs="Times New Roman"/>
          <w:b/>
          <w:bCs/>
          <w:color w:val="333333"/>
          <w:sz w:val="33"/>
          <w:szCs w:val="33"/>
        </w:rPr>
      </w:pPr>
      <w:r w:rsidRPr="00074DF4">
        <w:rPr>
          <w:rFonts w:ascii="Trebuchet MS" w:eastAsia="Times New Roman" w:hAnsi="Trebuchet MS" w:cs="Times New Roman"/>
          <w:b/>
          <w:bCs/>
          <w:color w:val="333333"/>
          <w:sz w:val="33"/>
          <w:szCs w:val="33"/>
        </w:rPr>
        <w:t>Syllabus</w:t>
      </w:r>
      <w:r>
        <w:rPr>
          <w:rFonts w:ascii="Trebuchet MS" w:eastAsia="Times New Roman" w:hAnsi="Trebuchet MS" w:cs="Times New Roman"/>
          <w:b/>
          <w:bCs/>
          <w:color w:val="333333"/>
          <w:sz w:val="33"/>
          <w:szCs w:val="33"/>
        </w:rPr>
        <w:t>- Technical Theatre</w:t>
      </w:r>
    </w:p>
    <w:tbl>
      <w:tblPr>
        <w:tblW w:w="9300" w:type="dxa"/>
        <w:tblCellSpacing w:w="0" w:type="dxa"/>
        <w:tblCellMar>
          <w:top w:w="15" w:type="dxa"/>
          <w:left w:w="15" w:type="dxa"/>
          <w:bottom w:w="15" w:type="dxa"/>
          <w:right w:w="15" w:type="dxa"/>
        </w:tblCellMar>
        <w:tblLook w:val="04A0" w:firstRow="1" w:lastRow="0" w:firstColumn="1" w:lastColumn="0" w:noHBand="0" w:noVBand="1"/>
      </w:tblPr>
      <w:tblGrid>
        <w:gridCol w:w="9300"/>
      </w:tblGrid>
      <w:tr w:rsidR="00074DF4" w:rsidRPr="00074DF4" w:rsidTr="00074DF4">
        <w:trPr>
          <w:tblCellSpacing w:w="0" w:type="dxa"/>
        </w:trPr>
        <w:tc>
          <w:tcPr>
            <w:tcW w:w="0" w:type="auto"/>
            <w:tcMar>
              <w:top w:w="150" w:type="dxa"/>
              <w:left w:w="150" w:type="dxa"/>
              <w:bottom w:w="150" w:type="dxa"/>
              <w:right w:w="150" w:type="dxa"/>
            </w:tcMar>
            <w:hideMark/>
          </w:tcPr>
          <w:p w:rsidR="00074DF4" w:rsidRPr="00074DF4" w:rsidRDefault="00D25556" w:rsidP="00074DF4">
            <w:pPr>
              <w:spacing w:before="100" w:beforeAutospacing="1" w:after="100" w:afterAutospacing="1" w:line="240" w:lineRule="auto"/>
              <w:jc w:val="center"/>
              <w:rPr>
                <w:rFonts w:ascii="Times New Roman" w:eastAsia="Times New Roman" w:hAnsi="Times New Roman" w:cs="Times New Roman"/>
                <w:sz w:val="24"/>
                <w:szCs w:val="24"/>
              </w:rPr>
            </w:pPr>
            <w:r>
              <w:rPr>
                <w:rFonts w:ascii="Trebuchet MS" w:eastAsia="Times New Roman" w:hAnsi="Trebuchet MS" w:cs="Times New Roman"/>
                <w:b/>
                <w:bCs/>
                <w:noProof/>
                <w:color w:val="333333"/>
                <w:sz w:val="33"/>
                <w:szCs w:val="33"/>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23495</wp:posOffset>
                      </wp:positionV>
                      <wp:extent cx="1809750" cy="1809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9750" cy="1809750"/>
                              </a:xfrm>
                              <a:prstGeom prst="rect">
                                <a:avLst/>
                              </a:prstGeom>
                              <a:solidFill>
                                <a:schemeClr val="lt1"/>
                              </a:solidFill>
                              <a:ln w="6350">
                                <a:noFill/>
                              </a:ln>
                            </wps:spPr>
                            <wps:txbx>
                              <w:txbxContent>
                                <w:p w:rsidR="00D25556" w:rsidRDefault="00D25556">
                                  <w:r>
                                    <w:rPr>
                                      <w:rFonts w:ascii="Cambria" w:eastAsia="Times New Roman" w:hAnsi="Cambria" w:cs="Times New Roman"/>
                                      <w:b/>
                                      <w:bCs/>
                                      <w:noProof/>
                                      <w:sz w:val="24"/>
                                      <w:szCs w:val="24"/>
                                    </w:rPr>
                                    <w:drawing>
                                      <wp:inline distT="0" distB="0" distL="0" distR="0" wp14:anchorId="51B2F3BC" wp14:editId="593D56CD">
                                        <wp:extent cx="16080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661928" cy="14766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8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" fillcolor="white [3201]" stroked="f" strokeweight=".5pt">
                      <v:textbox>
                        <w:txbxContent>
                          <w:p w:rsidR="00D25556" w:rsidRDefault="00D25556">
                            <w:r>
                              <w:rPr>
                                <w:rFonts w:ascii="Cambria" w:eastAsia="Times New Roman" w:hAnsi="Cambria" w:cs="Times New Roman"/>
                                <w:b/>
                                <w:bCs/>
                                <w:noProof/>
                                <w:sz w:val="24"/>
                                <w:szCs w:val="24"/>
                              </w:rPr>
                              <w:drawing>
                                <wp:inline distT="0" distB="0" distL="0" distR="0" wp14:anchorId="51B2F3BC" wp14:editId="593D56CD">
                                  <wp:extent cx="16080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661928" cy="1476606"/>
                                          </a:xfrm>
                                          <a:prstGeom prst="rect">
                                            <a:avLst/>
                                          </a:prstGeom>
                                        </pic:spPr>
                                      </pic:pic>
                                    </a:graphicData>
                                  </a:graphic>
                                </wp:inline>
                              </w:drawing>
                            </w:r>
                          </w:p>
                        </w:txbxContent>
                      </v:textbox>
                    </v:shape>
                  </w:pict>
                </mc:Fallback>
              </mc:AlternateContent>
            </w:r>
            <w:r w:rsidR="00074DF4" w:rsidRPr="00074DF4">
              <w:rPr>
                <w:rFonts w:ascii="Cambria" w:eastAsia="Times New Roman" w:hAnsi="Cambria" w:cs="Times New Roman"/>
                <w:b/>
                <w:bCs/>
                <w:sz w:val="24"/>
                <w:szCs w:val="24"/>
              </w:rPr>
              <w:t>Course Syllabus</w:t>
            </w:r>
          </w:p>
          <w:p w:rsidR="00074DF4" w:rsidRPr="00074DF4" w:rsidRDefault="00074DF4" w:rsidP="00074DF4">
            <w:pPr>
              <w:spacing w:before="100" w:beforeAutospacing="1" w:after="100" w:afterAutospacing="1"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Duluth</w:t>
            </w:r>
            <w:r w:rsidRPr="00074DF4">
              <w:rPr>
                <w:rFonts w:ascii="Cambria" w:eastAsia="Times New Roman" w:hAnsi="Cambria" w:cs="Times New Roman"/>
                <w:b/>
                <w:bCs/>
                <w:color w:val="000000"/>
                <w:sz w:val="24"/>
                <w:szCs w:val="24"/>
              </w:rPr>
              <w:t xml:space="preserve"> High School</w:t>
            </w:r>
          </w:p>
          <w:p w:rsidR="00074DF4" w:rsidRPr="00074DF4" w:rsidRDefault="008E7C0A" w:rsidP="00074DF4">
            <w:pPr>
              <w:spacing w:before="100" w:beforeAutospacing="1" w:after="100" w:afterAutospacing="1"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2018- 2019</w:t>
            </w:r>
          </w:p>
          <w:p w:rsidR="00074DF4" w:rsidRPr="00074DF4" w:rsidRDefault="00074DF4" w:rsidP="00074DF4">
            <w:pPr>
              <w:spacing w:before="100" w:beforeAutospacing="1" w:after="100" w:afterAutospacing="1" w:line="240" w:lineRule="auto"/>
              <w:jc w:val="center"/>
              <w:rPr>
                <w:rFonts w:ascii="Times New Roman" w:eastAsia="Times New Roman" w:hAnsi="Times New Roman" w:cs="Times New Roman"/>
                <w:sz w:val="24"/>
                <w:szCs w:val="24"/>
              </w:rPr>
            </w:pPr>
            <w:r w:rsidRPr="00074DF4">
              <w:rPr>
                <w:rFonts w:ascii="Cambria" w:eastAsia="Times New Roman" w:hAnsi="Cambria" w:cs="Times New Roman"/>
                <w:b/>
                <w:bCs/>
              </w:rPr>
              <w:t>"Measure twice, cut once."</w:t>
            </w:r>
          </w:p>
          <w:p w:rsidR="00074DF4" w:rsidRPr="00074DF4" w:rsidRDefault="00074DF4" w:rsidP="00D25556">
            <w:pPr>
              <w:spacing w:before="100" w:beforeAutospacing="1" w:after="100" w:afterAutospacing="1" w:line="240" w:lineRule="auto"/>
              <w:jc w:val="center"/>
              <w:rPr>
                <w:rFonts w:ascii="Times New Roman" w:eastAsia="Times New Roman" w:hAnsi="Times New Roman" w:cs="Times New Roman"/>
                <w:sz w:val="24"/>
                <w:szCs w:val="24"/>
              </w:rPr>
            </w:pPr>
            <w:r w:rsidRPr="00074DF4">
              <w:rPr>
                <w:rFonts w:ascii="Cambria" w:eastAsia="Times New Roman" w:hAnsi="Cambria" w:cs="Times New Roman"/>
                <w:b/>
                <w:bCs/>
                <w:sz w:val="28"/>
                <w:szCs w:val="28"/>
              </w:rPr>
              <w:t>COURSE REQUIREMENTS</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sz w:val="24"/>
                <w:szCs w:val="24"/>
              </w:rPr>
              <w:t> </w:t>
            </w:r>
          </w:p>
          <w:p w:rsidR="00074DF4" w:rsidRPr="00074DF4" w:rsidRDefault="0084238B" w:rsidP="00074DF4">
            <w:pPr>
              <w:spacing w:before="100" w:beforeAutospacing="1" w:after="100" w:afterAutospacing="1" w:line="240" w:lineRule="auto"/>
              <w:rPr>
                <w:rFonts w:ascii="Times New Roman" w:eastAsia="Times New Roman" w:hAnsi="Times New Roman" w:cs="Times New Roman"/>
                <w:sz w:val="24"/>
                <w:szCs w:val="24"/>
              </w:rPr>
            </w:pPr>
            <w:r>
              <w:rPr>
                <w:rFonts w:ascii="Cambria" w:eastAsia="Times New Roman" w:hAnsi="Cambria" w:cs="Times New Roman"/>
                <w:b/>
                <w:bCs/>
                <w:sz w:val="24"/>
                <w:szCs w:val="24"/>
              </w:rPr>
              <w:t>Course O</w:t>
            </w:r>
            <w:r w:rsidR="00074DF4" w:rsidRPr="00074DF4">
              <w:rPr>
                <w:rFonts w:ascii="Cambria" w:eastAsia="Times New Roman" w:hAnsi="Cambria" w:cs="Times New Roman"/>
                <w:b/>
                <w:bCs/>
                <w:sz w:val="24"/>
                <w:szCs w:val="24"/>
              </w:rPr>
              <w:t>bjective:</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rPr>
              <w:t xml:space="preserve">Technical Theatre at </w:t>
            </w:r>
            <w:r>
              <w:rPr>
                <w:rFonts w:ascii="Cambria" w:eastAsia="Times New Roman" w:hAnsi="Cambria" w:cs="Times New Roman"/>
              </w:rPr>
              <w:t>Duluth</w:t>
            </w:r>
            <w:r w:rsidRPr="00074DF4">
              <w:rPr>
                <w:rFonts w:ascii="Cambria" w:eastAsia="Times New Roman" w:hAnsi="Cambria" w:cs="Times New Roman"/>
              </w:rPr>
              <w:t xml:space="preserve"> High School is an opportunity for students to explore themselves in art and art in themselves.  The course focuses on stage craft techniques that are the foundation for t</w:t>
            </w:r>
            <w:r w:rsidR="008E7C0A">
              <w:rPr>
                <w:rFonts w:ascii="Cambria" w:eastAsia="Times New Roman" w:hAnsi="Cambria" w:cs="Times New Roman"/>
              </w:rPr>
              <w:t>echnical theatre.  The</w:t>
            </w:r>
            <w:r w:rsidRPr="00074DF4">
              <w:rPr>
                <w:rFonts w:ascii="Cambria" w:eastAsia="Times New Roman" w:hAnsi="Cambria" w:cs="Times New Roman"/>
              </w:rPr>
              <w:t xml:space="preserve"> technicians will learn to interpret and execute a theatrical designer's plans, much like a beginning actor learns how to interpret and execute a playwright's script.  Through projects and work on Mainstage productions, students gain the confidence and technique needed to become a skilled technician.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lang w:val="en"/>
              </w:rPr>
              <w:t>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lang w:val="en"/>
              </w:rPr>
              <w:t>Technical Theater requires commitment to certain performance dates for school production</w:t>
            </w:r>
            <w:r w:rsidR="008E7C0A">
              <w:rPr>
                <w:rFonts w:ascii="Cambria" w:eastAsia="Times New Roman" w:hAnsi="Cambria" w:cs="Times New Roman"/>
                <w:b/>
                <w:bCs/>
                <w:lang w:val="en"/>
              </w:rPr>
              <w:t>s</w:t>
            </w:r>
            <w:r w:rsidRPr="00074DF4">
              <w:rPr>
                <w:rFonts w:ascii="Cambria" w:eastAsia="Times New Roman" w:hAnsi="Cambria" w:cs="Times New Roman"/>
                <w:b/>
                <w:bCs/>
                <w:lang w:val="en"/>
              </w:rPr>
              <w:t xml:space="preserve"> as well as</w:t>
            </w:r>
            <w:r w:rsidR="008E7C0A">
              <w:rPr>
                <w:rFonts w:ascii="Cambria" w:eastAsia="Times New Roman" w:hAnsi="Cambria" w:cs="Times New Roman"/>
                <w:b/>
                <w:bCs/>
                <w:lang w:val="en"/>
              </w:rPr>
              <w:t xml:space="preserve"> participating in a MINIMUM of 2</w:t>
            </w:r>
            <w:r>
              <w:rPr>
                <w:rFonts w:ascii="Cambria" w:eastAsia="Times New Roman" w:hAnsi="Cambria" w:cs="Times New Roman"/>
                <w:b/>
                <w:bCs/>
                <w:lang w:val="en"/>
              </w:rPr>
              <w:t>0</w:t>
            </w:r>
            <w:r w:rsidRPr="00074DF4">
              <w:rPr>
                <w:rFonts w:ascii="Cambria" w:eastAsia="Times New Roman" w:hAnsi="Cambria" w:cs="Times New Roman"/>
                <w:b/>
                <w:bCs/>
                <w:lang w:val="en"/>
              </w:rPr>
              <w:t xml:space="preserve"> hours of after school work in the scene shop.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sz w:val="24"/>
                <w:szCs w:val="24"/>
              </w:rPr>
              <w:t>COURSE CONTENT:</w:t>
            </w:r>
            <w:r w:rsidRPr="00074DF4">
              <w:rPr>
                <w:rFonts w:ascii="Cambria" w:eastAsia="Times New Roman" w:hAnsi="Cambria" w:cs="Times New Roman"/>
                <w:sz w:val="24"/>
                <w:szCs w:val="24"/>
              </w:rPr>
              <w:t>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u w:val="single"/>
                <w:lang w:val="en"/>
              </w:rPr>
              <w:t>1. Introduction to the stage &amp; Stage Safety:</w:t>
            </w:r>
            <w:r w:rsidRPr="00074DF4">
              <w:rPr>
                <w:rFonts w:ascii="Cambria" w:eastAsia="Times New Roman" w:hAnsi="Cambria" w:cs="Times New Roman"/>
                <w:lang w:val="en"/>
              </w:rPr>
              <w:t>  Stage types, Areas of the stage, Curtains and Rigging Introduction.</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u w:val="single"/>
                <w:lang w:val="en"/>
              </w:rPr>
              <w:t>2. Make-up: </w:t>
            </w:r>
            <w:r w:rsidRPr="00074DF4">
              <w:rPr>
                <w:rFonts w:ascii="Cambria" w:eastAsia="Times New Roman" w:hAnsi="Cambria" w:cs="Times New Roman"/>
                <w:lang w:val="en"/>
              </w:rPr>
              <w:t>Make up supplies and application techniques, special effects make up.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u w:val="single"/>
                <w:lang w:val="en"/>
              </w:rPr>
              <w:t>3. Jobs in the Theatre:</w:t>
            </w:r>
            <w:r w:rsidRPr="00074DF4">
              <w:rPr>
                <w:rFonts w:ascii="Cambria" w:eastAsia="Times New Roman" w:hAnsi="Cambria" w:cs="Times New Roman"/>
                <w:lang w:val="en"/>
              </w:rPr>
              <w:t>  The many people it takes to produce a show and the jobs that they do.</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u w:val="single"/>
                <w:lang w:val="en"/>
              </w:rPr>
              <w:t>4. Scenic Construction:</w:t>
            </w:r>
            <w:r w:rsidRPr="00074DF4">
              <w:rPr>
                <w:rFonts w:ascii="Cambria" w:eastAsia="Times New Roman" w:hAnsi="Cambria" w:cs="Times New Roman"/>
                <w:lang w:val="en"/>
              </w:rPr>
              <w:t> Physical construction of scenery, painting and texturing</w:t>
            </w:r>
          </w:p>
          <w:p w:rsid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rPr>
              <w:t>  </w:t>
            </w:r>
            <w:r w:rsidRPr="00074DF4">
              <w:rPr>
                <w:rFonts w:ascii="Cambria" w:eastAsia="Times New Roman" w:hAnsi="Cambria" w:cs="Times New Roman"/>
                <w:lang w:val="en"/>
              </w:rPr>
              <w:t>techniques, evaluating scene designs, building.</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u w:val="single"/>
                <w:lang w:val="en"/>
              </w:rPr>
              <w:t>5</w:t>
            </w:r>
            <w:r>
              <w:rPr>
                <w:rFonts w:ascii="Cambria" w:eastAsia="Times New Roman" w:hAnsi="Cambria" w:cs="Times New Roman"/>
                <w:b/>
                <w:bCs/>
                <w:u w:val="single"/>
                <w:lang w:val="en"/>
              </w:rPr>
              <w:t>.</w:t>
            </w:r>
            <w:r w:rsidRPr="00074DF4">
              <w:rPr>
                <w:rFonts w:ascii="Cambria" w:eastAsia="Times New Roman" w:hAnsi="Cambria" w:cs="Times New Roman"/>
                <w:b/>
                <w:bCs/>
                <w:u w:val="single"/>
                <w:lang w:val="en"/>
              </w:rPr>
              <w:t>  Costume Design:</w:t>
            </w:r>
            <w:r w:rsidRPr="00074DF4">
              <w:rPr>
                <w:rFonts w:ascii="Cambria" w:eastAsia="Times New Roman" w:hAnsi="Cambria" w:cs="Times New Roman"/>
                <w:lang w:val="en"/>
              </w:rPr>
              <w:t>  Designing and selecting costumes for production.  Researching costume periods and styles.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lang w:val="en"/>
              </w:rPr>
              <w:lastRenderedPageBreak/>
              <w:t> </w:t>
            </w:r>
            <w:r w:rsidRPr="00074DF4">
              <w:rPr>
                <w:rFonts w:ascii="Cambria" w:eastAsia="Times New Roman" w:hAnsi="Cambria" w:cs="Times New Roman"/>
                <w:b/>
                <w:bCs/>
                <w:u w:val="single"/>
                <w:lang w:val="en"/>
              </w:rPr>
              <w:t>6. Scene Design Basics:</w:t>
            </w:r>
            <w:r w:rsidRPr="00074DF4">
              <w:rPr>
                <w:rFonts w:ascii="Cambria" w:eastAsia="Times New Roman" w:hAnsi="Cambria" w:cs="Times New Roman"/>
                <w:lang w:val="en"/>
              </w:rPr>
              <w:t>  Types of design media, genres of design, analysis of the script.  Drafting, creating scene</w:t>
            </w:r>
            <w:r>
              <w:rPr>
                <w:rFonts w:ascii="Cambria" w:eastAsia="Times New Roman" w:hAnsi="Cambria" w:cs="Times New Roman"/>
                <w:lang w:val="en"/>
              </w:rPr>
              <w:t xml:space="preserve"> designs for specific scripts, j</w:t>
            </w:r>
            <w:r w:rsidRPr="00074DF4">
              <w:rPr>
                <w:rFonts w:ascii="Cambria" w:eastAsia="Times New Roman" w:hAnsi="Cambria" w:cs="Times New Roman"/>
                <w:lang w:val="en"/>
              </w:rPr>
              <w:t>ustifying and explaining design choices, presenting designs.</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lang w:val="en"/>
              </w:rPr>
              <w:t> </w:t>
            </w:r>
            <w:r w:rsidRPr="00074DF4">
              <w:rPr>
                <w:rFonts w:ascii="Cambria" w:eastAsia="Times New Roman" w:hAnsi="Cambria" w:cs="Times New Roman"/>
                <w:b/>
                <w:bCs/>
                <w:u w:val="single"/>
                <w:lang w:val="en"/>
              </w:rPr>
              <w:t>7. Lighting: </w:t>
            </w:r>
            <w:r w:rsidRPr="00074DF4">
              <w:rPr>
                <w:rFonts w:ascii="Cambria" w:eastAsia="Times New Roman" w:hAnsi="Cambria" w:cs="Times New Roman"/>
                <w:lang w:val="en"/>
              </w:rPr>
              <w:t>History of stage lighting, lighting safety and types of fixtures Electronic control of stage lighting, Intelligent Lighting Controls, designing for the stage using color, intensity and line.</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lang w:val="en"/>
              </w:rPr>
              <w:t> </w:t>
            </w:r>
            <w:r w:rsidRPr="00074DF4">
              <w:rPr>
                <w:rFonts w:ascii="Cambria" w:eastAsia="Times New Roman" w:hAnsi="Cambria" w:cs="Times New Roman"/>
                <w:b/>
                <w:bCs/>
                <w:u w:val="single"/>
                <w:lang w:val="en"/>
              </w:rPr>
              <w:t>8.  Properties: </w:t>
            </w:r>
            <w:r w:rsidRPr="00074DF4">
              <w:rPr>
                <w:rFonts w:ascii="Cambria" w:eastAsia="Times New Roman" w:hAnsi="Cambria" w:cs="Times New Roman"/>
                <w:lang w:val="en"/>
              </w:rPr>
              <w:t>Construction of Props, Props management, creation of three dimensional props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lang w:val="en"/>
              </w:rPr>
              <w:t> </w:t>
            </w:r>
            <w:r w:rsidRPr="00074DF4">
              <w:rPr>
                <w:rFonts w:ascii="Cambria" w:eastAsia="Times New Roman" w:hAnsi="Cambria" w:cs="Times New Roman"/>
                <w:b/>
                <w:bCs/>
                <w:u w:val="single"/>
                <w:lang w:val="en"/>
              </w:rPr>
              <w:t>9.  Sound:</w:t>
            </w:r>
            <w:r w:rsidRPr="00074DF4">
              <w:rPr>
                <w:rFonts w:ascii="Cambria" w:eastAsia="Times New Roman" w:hAnsi="Cambria" w:cs="Times New Roman"/>
                <w:lang w:val="en"/>
              </w:rPr>
              <w:t> Sound system basics.  Sound boards, microphones, and speakers.   Setting up and running sound systems, using wireless lavalier microphones,</w:t>
            </w:r>
            <w:r>
              <w:rPr>
                <w:rFonts w:ascii="Cambria" w:eastAsia="Times New Roman" w:hAnsi="Cambria" w:cs="Times New Roman"/>
                <w:lang w:val="en"/>
              </w:rPr>
              <w:t xml:space="preserve"> using portable sound systems, describing</w:t>
            </w:r>
            <w:r w:rsidRPr="00074DF4">
              <w:rPr>
                <w:rFonts w:ascii="Cambria" w:eastAsia="Times New Roman" w:hAnsi="Cambria" w:cs="Times New Roman"/>
                <w:lang w:val="en"/>
              </w:rPr>
              <w:t xml:space="preserve"> how audience perception is considered in sound design.</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lang w:val="en"/>
              </w:rPr>
              <w:t> </w:t>
            </w:r>
            <w:r w:rsidRPr="00074DF4">
              <w:rPr>
                <w:rFonts w:ascii="Cambria" w:eastAsia="Times New Roman" w:hAnsi="Cambria" w:cs="Times New Roman"/>
                <w:b/>
                <w:bCs/>
                <w:sz w:val="28"/>
                <w:szCs w:val="28"/>
              </w:rPr>
              <w:t>COURSE EVALUATION:</w:t>
            </w:r>
            <w:r w:rsidRPr="00074DF4">
              <w:rPr>
                <w:rFonts w:ascii="Cambria" w:eastAsia="Times New Roman" w:hAnsi="Cambria" w:cs="Times New Roman"/>
                <w:sz w:val="24"/>
                <w:szCs w:val="24"/>
              </w:rPr>
              <w:t> </w:t>
            </w:r>
            <w:r w:rsidRPr="00074DF4">
              <w:rPr>
                <w:rFonts w:ascii="Cambria" w:eastAsia="Times New Roman" w:hAnsi="Cambria" w:cs="Times New Roman"/>
                <w:color w:val="666666"/>
                <w:sz w:val="20"/>
                <w:szCs w:val="20"/>
              </w:rPr>
              <w:br/>
            </w:r>
            <w:r w:rsidRPr="00074DF4">
              <w:rPr>
                <w:rFonts w:ascii="Cambria" w:eastAsia="Times New Roman" w:hAnsi="Cambria" w:cs="Times New Roman"/>
                <w:b/>
                <w:bCs/>
              </w:rPr>
              <w:t>Projects:</w:t>
            </w:r>
            <w:r w:rsidRPr="00074DF4">
              <w:rPr>
                <w:rFonts w:ascii="Cambria" w:eastAsia="Times New Roman" w:hAnsi="Cambria" w:cs="Times New Roman"/>
              </w:rPr>
              <w:t>  Each project will be graded with a rubric that breaks down its components.</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sz w:val="24"/>
                <w:szCs w:val="24"/>
              </w:rPr>
              <w:t>Missing Assignments:</w:t>
            </w:r>
            <w:r w:rsidRPr="00074DF4">
              <w:rPr>
                <w:rFonts w:ascii="Cambria" w:eastAsia="Times New Roman" w:hAnsi="Cambria" w:cs="Times New Roman"/>
                <w:sz w:val="24"/>
                <w:szCs w:val="24"/>
              </w:rPr>
              <w:t>   </w:t>
            </w:r>
            <w:r w:rsidRPr="00074DF4">
              <w:rPr>
                <w:rFonts w:ascii="Cambria" w:eastAsia="Times New Roman" w:hAnsi="Cambria" w:cs="Times New Roman"/>
              </w:rPr>
              <w:t>Missing assignments can be made up at the instructor’s discretion.</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rPr>
              <w:t>If an assignment is mi</w:t>
            </w:r>
            <w:r>
              <w:rPr>
                <w:rFonts w:ascii="Cambria" w:eastAsia="Times New Roman" w:hAnsi="Cambria" w:cs="Times New Roman"/>
              </w:rPr>
              <w:t>ssed it will be marked with an N/A</w:t>
            </w:r>
            <w:r w:rsidRPr="00074DF4">
              <w:rPr>
                <w:rFonts w:ascii="Cambria" w:eastAsia="Times New Roman" w:hAnsi="Cambria" w:cs="Times New Roman"/>
              </w:rPr>
              <w:t xml:space="preserve"> in the grade book which results in zero points until the assignment is made up.  Points will be deducted for late work; 5 points will be deducted for each day late until the assignment is turned or the grade reaches 0.  Grades will be posted in a timely fashion.  Please allow at least one week after the due date for major assignments to be posted.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rPr>
              <w:t> </w:t>
            </w:r>
            <w:r w:rsidRPr="00074DF4">
              <w:rPr>
                <w:rFonts w:ascii="Cambria" w:eastAsia="Times New Roman" w:hAnsi="Cambria" w:cs="Times New Roman"/>
                <w:b/>
                <w:bCs/>
                <w:sz w:val="24"/>
                <w:szCs w:val="24"/>
              </w:rPr>
              <w:t>Academic Dishonesty</w:t>
            </w:r>
            <w:r w:rsidRPr="00074DF4">
              <w:rPr>
                <w:rFonts w:ascii="Cambria" w:eastAsia="Times New Roman" w:hAnsi="Cambria" w:cs="Times New Roman"/>
                <w:sz w:val="24"/>
                <w:szCs w:val="24"/>
              </w:rPr>
              <w:t>: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rPr>
              <w:t>Students are expected to complete all tests and assignments honestly and will not collaborate in dishonest actions.  Students will not give or accept answers or assignments unless directed to by the teacher.  Students caught cheating or plagiarizing will be subject to discipline as stated in the Student Handbook.</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sz w:val="24"/>
                <w:szCs w:val="24"/>
              </w:rPr>
              <w:t>Attendance:  </w:t>
            </w:r>
            <w:r w:rsidRPr="00074DF4">
              <w:rPr>
                <w:rFonts w:ascii="Cambria" w:eastAsia="Times New Roman" w:hAnsi="Cambria" w:cs="Times New Roman"/>
                <w:b/>
                <w:bCs/>
              </w:rPr>
              <w:t>You MUST be in class on time. PERIOD.  </w:t>
            </w:r>
            <w:r w:rsidRPr="00074DF4">
              <w:rPr>
                <w:rFonts w:ascii="Cambria" w:eastAsia="Times New Roman" w:hAnsi="Cambria" w:cs="Times New Roman"/>
              </w:rPr>
              <w:t>There are many in-class graded assignments – if you aren’t here – you will not be able to complete them. If you are unexcused that day – you will lose those points.</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sz w:val="24"/>
                <w:szCs w:val="24"/>
              </w:rPr>
              <w:t>Participation:</w:t>
            </w:r>
            <w:r w:rsidRPr="00074DF4">
              <w:rPr>
                <w:rFonts w:ascii="Cambria" w:eastAsia="Times New Roman" w:hAnsi="Cambria" w:cs="Times New Roman"/>
                <w:sz w:val="24"/>
                <w:szCs w:val="24"/>
              </w:rPr>
              <w:t>  </w:t>
            </w:r>
            <w:r w:rsidRPr="00074DF4">
              <w:rPr>
                <w:rFonts w:ascii="Cambria" w:eastAsia="Times New Roman" w:hAnsi="Cambria" w:cs="Times New Roman"/>
              </w:rPr>
              <w:t>Because the majority of work for this course will be completed in class, students will be expected to always put forth their best effort during class time. </w:t>
            </w:r>
          </w:p>
          <w:p w:rsidR="00074DF4" w:rsidRDefault="00074DF4" w:rsidP="00074DF4">
            <w:pPr>
              <w:spacing w:before="100" w:beforeAutospacing="1" w:after="100" w:afterAutospacing="1" w:line="240" w:lineRule="auto"/>
              <w:rPr>
                <w:rFonts w:ascii="Cambria" w:eastAsia="Times New Roman" w:hAnsi="Cambria" w:cs="Times New Roman"/>
              </w:rPr>
            </w:pPr>
            <w:r w:rsidRPr="00074DF4">
              <w:rPr>
                <w:rFonts w:ascii="Cambria" w:eastAsia="Times New Roman" w:hAnsi="Cambria" w:cs="Times New Roman"/>
                <w:b/>
                <w:bCs/>
                <w:sz w:val="24"/>
                <w:szCs w:val="24"/>
              </w:rPr>
              <w:t>Performance Attendance</w:t>
            </w:r>
            <w:r w:rsidRPr="00074DF4">
              <w:rPr>
                <w:rFonts w:ascii="Cambria" w:eastAsia="Times New Roman" w:hAnsi="Cambria" w:cs="Times New Roman"/>
                <w:sz w:val="24"/>
                <w:szCs w:val="24"/>
              </w:rPr>
              <w:t>: </w:t>
            </w:r>
            <w:r w:rsidRPr="00074DF4">
              <w:rPr>
                <w:rFonts w:ascii="Cambria" w:eastAsia="Times New Roman" w:hAnsi="Cambria" w:cs="Times New Roman"/>
                <w:sz w:val="20"/>
                <w:szCs w:val="20"/>
              </w:rPr>
              <w:t> </w:t>
            </w:r>
            <w:r w:rsidRPr="00074DF4">
              <w:rPr>
                <w:rFonts w:ascii="Cambria" w:eastAsia="Times New Roman" w:hAnsi="Cambria" w:cs="Times New Roman"/>
              </w:rPr>
              <w:t xml:space="preserve">Students are expected to </w:t>
            </w:r>
            <w:r w:rsidR="008E7C0A">
              <w:rPr>
                <w:rFonts w:ascii="Cambria" w:eastAsia="Times New Roman" w:hAnsi="Cambria" w:cs="Times New Roman"/>
              </w:rPr>
              <w:t>work 1</w:t>
            </w:r>
            <w:r w:rsidRPr="00074DF4">
              <w:rPr>
                <w:rFonts w:ascii="Cambria" w:eastAsia="Times New Roman" w:hAnsi="Cambria" w:cs="Times New Roman"/>
              </w:rPr>
              <w:t xml:space="preserve"> </w:t>
            </w:r>
            <w:r>
              <w:rPr>
                <w:rFonts w:ascii="Cambria" w:eastAsia="Times New Roman" w:hAnsi="Cambria" w:cs="Times New Roman"/>
              </w:rPr>
              <w:t>Duluth</w:t>
            </w:r>
            <w:r w:rsidR="008E7C0A">
              <w:rPr>
                <w:rFonts w:ascii="Cambria" w:eastAsia="Times New Roman" w:hAnsi="Cambria" w:cs="Times New Roman"/>
              </w:rPr>
              <w:t xml:space="preserve"> production</w:t>
            </w:r>
            <w:r w:rsidRPr="00074DF4">
              <w:rPr>
                <w:rFonts w:ascii="Cambria" w:eastAsia="Times New Roman" w:hAnsi="Cambria" w:cs="Times New Roman"/>
              </w:rPr>
              <w:t xml:space="preserve"> each semester.  </w:t>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p>
          <w:p w:rsidR="00074DF4" w:rsidRPr="00074DF4" w:rsidRDefault="00074DF4" w:rsidP="00074DF4">
            <w:pPr>
              <w:spacing w:before="100" w:beforeAutospacing="1" w:after="100" w:afterAutospacing="1" w:line="240" w:lineRule="atLeast"/>
              <w:rPr>
                <w:rFonts w:ascii="Times New Roman" w:eastAsia="Times New Roman" w:hAnsi="Times New Roman" w:cs="Times New Roman"/>
                <w:sz w:val="24"/>
                <w:szCs w:val="24"/>
              </w:rPr>
            </w:pPr>
            <w:r w:rsidRPr="00074DF4">
              <w:rPr>
                <w:rFonts w:ascii="Cambria" w:eastAsia="Times New Roman" w:hAnsi="Cambria" w:cs="Times New Roman"/>
                <w:b/>
                <w:bCs/>
                <w:sz w:val="28"/>
                <w:szCs w:val="28"/>
              </w:rPr>
              <w:lastRenderedPageBreak/>
              <w:t>SUPPLIES:</w:t>
            </w:r>
            <w:r w:rsidRPr="00074DF4">
              <w:rPr>
                <w:rFonts w:ascii="Cambria" w:eastAsia="Times New Roman" w:hAnsi="Cambria" w:cs="Times New Roman"/>
                <w:sz w:val="28"/>
                <w:szCs w:val="28"/>
              </w:rPr>
              <w:t>  </w:t>
            </w:r>
          </w:p>
          <w:p w:rsidR="00074DF4" w:rsidRPr="00074DF4" w:rsidRDefault="00074DF4" w:rsidP="00074DF4">
            <w:pPr>
              <w:pStyle w:val="ListParagraph"/>
              <w:numPr>
                <w:ilvl w:val="0"/>
                <w:numId w:val="1"/>
              </w:numPr>
              <w:spacing w:before="100" w:beforeAutospacing="1" w:after="100" w:afterAutospacing="1" w:line="240" w:lineRule="atLeast"/>
              <w:rPr>
                <w:rFonts w:ascii="Cambria" w:eastAsia="Times New Roman" w:hAnsi="Cambria" w:cs="Times New Roman"/>
              </w:rPr>
            </w:pPr>
            <w:r>
              <w:rPr>
                <w:rFonts w:ascii="Cambria" w:eastAsia="Times New Roman" w:hAnsi="Cambria" w:cs="Times New Roman"/>
              </w:rPr>
              <w:t>PENCIL</w:t>
            </w:r>
            <w:r w:rsidR="008E7C0A">
              <w:rPr>
                <w:rFonts w:ascii="Cambria" w:eastAsia="Times New Roman" w:hAnsi="Cambria" w:cs="Times New Roman"/>
              </w:rPr>
              <w:t>S</w:t>
            </w:r>
          </w:p>
          <w:p w:rsidR="008E7C0A" w:rsidRPr="008E7C0A" w:rsidRDefault="008E7C0A" w:rsidP="00074DF4">
            <w:pPr>
              <w:pStyle w:val="ListParagraph"/>
              <w:numPr>
                <w:ilvl w:val="0"/>
                <w:numId w:val="1"/>
              </w:numPr>
              <w:spacing w:before="100" w:beforeAutospacing="1" w:after="100" w:afterAutospacing="1" w:line="240" w:lineRule="atLeast"/>
              <w:rPr>
                <w:rFonts w:ascii="Times New Roman" w:eastAsia="Times New Roman" w:hAnsi="Times New Roman" w:cs="Times New Roman"/>
                <w:sz w:val="24"/>
                <w:szCs w:val="24"/>
              </w:rPr>
            </w:pPr>
            <w:r>
              <w:rPr>
                <w:rFonts w:ascii="Cambria" w:eastAsia="Times New Roman" w:hAnsi="Cambria" w:cs="Times New Roman"/>
              </w:rPr>
              <w:t>PAINT BRUSHES</w:t>
            </w:r>
            <w:proofErr w:type="gramStart"/>
            <w:r>
              <w:rPr>
                <w:rFonts w:ascii="Cambria" w:eastAsia="Times New Roman" w:hAnsi="Cambria" w:cs="Times New Roman"/>
              </w:rPr>
              <w:t>-  Each</w:t>
            </w:r>
            <w:proofErr w:type="gramEnd"/>
            <w:r>
              <w:rPr>
                <w:rFonts w:ascii="Cambria" w:eastAsia="Times New Roman" w:hAnsi="Cambria" w:cs="Times New Roman"/>
              </w:rPr>
              <w:t xml:space="preserve"> student is asked to provide a 3” paint brush, a 2” paint brush, and a 1” paint brush and write their name (in Sharpie) on their brushes. If the student does not properly wash out their brushes, and the brushes become unusable, the student will need to provide additional brushes.</w:t>
            </w:r>
          </w:p>
          <w:p w:rsidR="00074DF4" w:rsidRPr="00074DF4" w:rsidRDefault="00074DF4" w:rsidP="00074DF4">
            <w:pPr>
              <w:pStyle w:val="ListParagraph"/>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074DF4">
              <w:rPr>
                <w:rFonts w:ascii="Cambria" w:eastAsia="Times New Roman" w:hAnsi="Cambria" w:cs="Times New Roman"/>
              </w:rPr>
              <w:t>WORK CLOTHES:  When we are working on sets you must be dressed appropriately. Keep something at school that you can build or paint in.  NO OPEN TOED SHOES!!!!  Keep long hair pulled back.  I will not listen to you whine that you got primer on your clothes or jewelry or that you got sawdust on your best sweater.  If I do not think you are dressed to work, I won't let you and that means no d</w:t>
            </w:r>
            <w:r w:rsidR="008E7C0A">
              <w:rPr>
                <w:rFonts w:ascii="Cambria" w:eastAsia="Times New Roman" w:hAnsi="Cambria" w:cs="Times New Roman"/>
              </w:rPr>
              <w:t xml:space="preserve">aily points for that day. </w:t>
            </w:r>
            <w:r w:rsidRPr="00074DF4">
              <w:rPr>
                <w:rFonts w:ascii="Cambria" w:eastAsia="Times New Roman" w:hAnsi="Cambria" w:cs="Times New Roman"/>
              </w:rPr>
              <w:t>  EXPECT TO GET MESSY EVERYDAY.  </w:t>
            </w:r>
            <w:r w:rsidRPr="00074DF4">
              <w:rPr>
                <w:rFonts w:ascii="Cambria" w:eastAsia="Times New Roman" w:hAnsi="Cambria" w:cs="Times New Roman"/>
              </w:rPr>
              <w:sym w:font="Wingdings" w:char="F04A"/>
            </w:r>
          </w:p>
          <w:p w:rsidR="00074DF4" w:rsidRPr="00074DF4" w:rsidRDefault="00074DF4" w:rsidP="00074DF4">
            <w:pPr>
              <w:spacing w:before="100" w:beforeAutospacing="1" w:after="100" w:afterAutospacing="1" w:line="240" w:lineRule="auto"/>
              <w:rPr>
                <w:rFonts w:ascii="Times New Roman" w:eastAsia="Times New Roman" w:hAnsi="Times New Roman" w:cs="Times New Roman"/>
                <w:sz w:val="24"/>
                <w:szCs w:val="24"/>
              </w:rPr>
            </w:pPr>
            <w:r w:rsidRPr="00074DF4">
              <w:rPr>
                <w:rFonts w:ascii="Cambria" w:eastAsia="Times New Roman" w:hAnsi="Cambria" w:cs="Times New Roman"/>
                <w:b/>
                <w:bCs/>
                <w:sz w:val="28"/>
                <w:szCs w:val="28"/>
              </w:rPr>
              <w:t>Classroom Rules and Expectations</w:t>
            </w:r>
            <w:r w:rsidRPr="00074DF4">
              <w:rPr>
                <w:rFonts w:ascii="Cambria" w:eastAsia="Times New Roman" w:hAnsi="Cambria" w:cs="Times New Roman"/>
                <w:sz w:val="28"/>
                <w:szCs w:val="28"/>
              </w:rPr>
              <w:t>: </w:t>
            </w:r>
            <w:r w:rsidRPr="00074DF4">
              <w:rPr>
                <w:rFonts w:ascii="Cambria" w:eastAsia="Times New Roman" w:hAnsi="Cambria" w:cs="Times New Roman"/>
                <w:sz w:val="28"/>
                <w:szCs w:val="28"/>
              </w:rPr>
              <w:br/>
            </w:r>
            <w:r w:rsidRPr="00074DF4">
              <w:rPr>
                <w:rFonts w:ascii="Cambria" w:eastAsia="Times New Roman" w:hAnsi="Cambria" w:cs="Times New Roman"/>
              </w:rPr>
              <w:t xml:space="preserve">1. </w:t>
            </w:r>
            <w:proofErr w:type="spellStart"/>
            <w:r w:rsidRPr="00074DF4">
              <w:rPr>
                <w:rFonts w:ascii="Cambria" w:eastAsia="Times New Roman" w:hAnsi="Cambria" w:cs="Times New Roman"/>
              </w:rPr>
              <w:t>Tardies</w:t>
            </w:r>
            <w:proofErr w:type="spellEnd"/>
            <w:r w:rsidRPr="00074DF4">
              <w:rPr>
                <w:rFonts w:ascii="Cambria" w:eastAsia="Times New Roman" w:hAnsi="Cambria" w:cs="Times New Roman"/>
              </w:rPr>
              <w:t xml:space="preserve"> – you are tardy if you enter the room any time after the bell rings</w:t>
            </w:r>
            <w:r w:rsidRPr="00074DF4">
              <w:rPr>
                <w:rFonts w:ascii="Cambria" w:eastAsia="Times New Roman" w:hAnsi="Cambria" w:cs="Times New Roman"/>
              </w:rPr>
              <w:br/>
              <w:t>2. Have your supplies ready at the beginning of class.</w:t>
            </w:r>
            <w:r w:rsidRPr="00074DF4">
              <w:rPr>
                <w:rFonts w:ascii="Cambria" w:eastAsia="Times New Roman" w:hAnsi="Cambria" w:cs="Times New Roman"/>
              </w:rPr>
              <w:br/>
              <w:t>3. Horseplay of any kind can result in immediate referrals.</w:t>
            </w:r>
            <w:r w:rsidRPr="00074DF4">
              <w:rPr>
                <w:rFonts w:ascii="Cambria" w:eastAsia="Times New Roman" w:hAnsi="Cambria" w:cs="Times New Roman"/>
              </w:rPr>
              <w:br/>
              <w:t>4. You may bring water to class, no other food or drink.</w:t>
            </w:r>
            <w:r w:rsidRPr="00074DF4">
              <w:rPr>
                <w:rFonts w:ascii="Cambria" w:eastAsia="Times New Roman" w:hAnsi="Cambria" w:cs="Times New Roman"/>
              </w:rPr>
              <w:br/>
              <w:t>5. Be sure your paint clothes are always available for class. </w:t>
            </w:r>
            <w:r w:rsidRPr="00074DF4">
              <w:rPr>
                <w:rFonts w:ascii="Cambria" w:eastAsia="Times New Roman" w:hAnsi="Cambria" w:cs="Times New Roman"/>
              </w:rPr>
              <w:br/>
              <w:t>6. During construction and production of shows ALL SAFETY procedures MUST BE STRICTLY    FOLLOWED!</w:t>
            </w:r>
          </w:p>
          <w:p w:rsidR="00074DF4" w:rsidRPr="00074DF4" w:rsidRDefault="00074DF4" w:rsidP="00074DF4">
            <w:pPr>
              <w:spacing w:before="100" w:beforeAutospacing="1" w:after="100" w:afterAutospacing="1" w:line="240" w:lineRule="auto"/>
              <w:ind w:left="1440"/>
              <w:rPr>
                <w:rFonts w:ascii="Times New Roman" w:eastAsia="Times New Roman" w:hAnsi="Times New Roman" w:cs="Times New Roman"/>
                <w:sz w:val="24"/>
                <w:szCs w:val="24"/>
              </w:rPr>
            </w:pPr>
            <w:r w:rsidRPr="00074DF4">
              <w:rPr>
                <w:rFonts w:ascii="Cambria" w:eastAsia="Times New Roman" w:hAnsi="Cambria" w:cs="Times New Roman"/>
                <w:color w:val="000000"/>
              </w:rPr>
              <w:t>*REMEMBER: Quick and convenient solutions are usually NOT the safest solutions.</w:t>
            </w:r>
            <w:r w:rsidRPr="00074DF4">
              <w:rPr>
                <w:rFonts w:ascii="Cambria" w:eastAsia="Times New Roman" w:hAnsi="Cambria" w:cs="Times New Roman"/>
              </w:rPr>
              <w:br/>
              <w:t>* walk in the shop</w:t>
            </w:r>
            <w:r w:rsidRPr="00074DF4">
              <w:rPr>
                <w:rFonts w:ascii="Cambria" w:eastAsia="Times New Roman" w:hAnsi="Cambria" w:cs="Times New Roman"/>
              </w:rPr>
              <w:br/>
              <w:t>* use tools safely </w:t>
            </w:r>
            <w:r w:rsidRPr="00074DF4">
              <w:rPr>
                <w:rFonts w:ascii="Cambria" w:eastAsia="Times New Roman" w:hAnsi="Cambria" w:cs="Times New Roman"/>
              </w:rPr>
              <w:br/>
              <w:t>* listen and follow instructions</w:t>
            </w:r>
            <w:r w:rsidRPr="00074DF4">
              <w:rPr>
                <w:rFonts w:ascii="Cambria" w:eastAsia="Times New Roman" w:hAnsi="Cambria" w:cs="Times New Roman"/>
              </w:rPr>
              <w:br/>
              <w:t>* do not distract others</w:t>
            </w:r>
            <w:r w:rsidRPr="00074DF4">
              <w:rPr>
                <w:rFonts w:ascii="Cambria" w:eastAsia="Times New Roman" w:hAnsi="Cambria" w:cs="Times New Roman"/>
              </w:rPr>
              <w:br/>
              <w:t>* clean up when work is finished</w:t>
            </w:r>
            <w:r w:rsidRPr="00074DF4">
              <w:rPr>
                <w:rFonts w:ascii="Cambria" w:eastAsia="Times New Roman" w:hAnsi="Cambria" w:cs="Times New Roman"/>
              </w:rPr>
              <w:br/>
              <w:t>* share tools with others</w:t>
            </w:r>
            <w:r w:rsidRPr="00074DF4">
              <w:rPr>
                <w:rFonts w:ascii="Cambria" w:eastAsia="Times New Roman" w:hAnsi="Cambria" w:cs="Times New Roman"/>
              </w:rPr>
              <w:br/>
              <w:t>* wear safety glasses while operating power tools at all times.</w:t>
            </w:r>
          </w:p>
          <w:p w:rsidR="00074DF4" w:rsidRDefault="00074DF4" w:rsidP="00074DF4">
            <w:pPr>
              <w:spacing w:before="100" w:beforeAutospacing="1" w:after="240" w:line="240" w:lineRule="auto"/>
              <w:rPr>
                <w:rFonts w:ascii="Cambria" w:eastAsia="Times New Roman" w:hAnsi="Cambria" w:cs="Times New Roman"/>
              </w:rPr>
            </w:pPr>
            <w:r w:rsidRPr="00074DF4">
              <w:rPr>
                <w:rFonts w:ascii="Cambria" w:eastAsia="Times New Roman" w:hAnsi="Cambria" w:cs="Times New Roman"/>
              </w:rPr>
              <w:t xml:space="preserve">7. </w:t>
            </w:r>
            <w:r w:rsidR="008E7C0A">
              <w:rPr>
                <w:rFonts w:ascii="Cambria" w:eastAsia="Times New Roman" w:hAnsi="Cambria" w:cs="Times New Roman"/>
              </w:rPr>
              <w:t xml:space="preserve">AS YOU WILL BE WORKING ON EVERY SHOW IN SOME CAPACITY, YOU WILL NOT BE REQUIRED TO PAY THE THEATRE PARTICIPATION FEE! </w:t>
            </w:r>
            <w:r w:rsidR="008E7C0A" w:rsidRPr="008E7C0A">
              <w:rPr>
                <w:rFonts w:ascii="Cambria" w:eastAsia="Times New Roman" w:hAnsi="Cambria" w:cs="Times New Roman"/>
              </w:rPr>
              <w:sym w:font="Wingdings" w:char="F04A"/>
            </w:r>
          </w:p>
          <w:p w:rsidR="00074DF4" w:rsidRPr="00074DF4" w:rsidRDefault="00074DF4" w:rsidP="00074DF4">
            <w:pPr>
              <w:spacing w:before="100" w:beforeAutospacing="1" w:after="240" w:line="240" w:lineRule="auto"/>
              <w:rPr>
                <w:rFonts w:ascii="Times New Roman" w:eastAsia="Times New Roman" w:hAnsi="Times New Roman" w:cs="Times New Roman"/>
                <w:sz w:val="24"/>
                <w:szCs w:val="24"/>
              </w:rPr>
            </w:pPr>
            <w:r w:rsidRPr="00074DF4">
              <w:rPr>
                <w:rFonts w:ascii="Cambria" w:eastAsia="Times New Roman" w:hAnsi="Cambria" w:cs="Times New Roman"/>
              </w:rPr>
              <w:t xml:space="preserve">8. </w:t>
            </w:r>
            <w:r w:rsidR="00D25556" w:rsidRPr="008E7C0A">
              <w:rPr>
                <w:rFonts w:ascii="Cambria" w:eastAsia="Times New Roman" w:hAnsi="Cambria" w:cs="Times New Roman"/>
                <w:b/>
              </w:rPr>
              <w:t>DO NOT</w:t>
            </w:r>
            <w:r w:rsidRPr="008E7C0A">
              <w:rPr>
                <w:rFonts w:ascii="Cambria" w:eastAsia="Times New Roman" w:hAnsi="Cambria" w:cs="Times New Roman"/>
                <w:b/>
              </w:rPr>
              <w:t xml:space="preserve"> leave the work area </w:t>
            </w:r>
            <w:r w:rsidR="008E7C0A">
              <w:rPr>
                <w:rFonts w:ascii="Cambria" w:eastAsia="Times New Roman" w:hAnsi="Cambria" w:cs="Times New Roman"/>
                <w:b/>
              </w:rPr>
              <w:t xml:space="preserve">FOR </w:t>
            </w:r>
            <w:r w:rsidRPr="008E7C0A">
              <w:rPr>
                <w:rFonts w:ascii="Cambria" w:eastAsia="Times New Roman" w:hAnsi="Cambria" w:cs="Times New Roman"/>
                <w:b/>
              </w:rPr>
              <w:t>ANY REASON without permission</w:t>
            </w:r>
            <w:r w:rsidR="00D25556" w:rsidRPr="008E7C0A">
              <w:rPr>
                <w:rFonts w:ascii="Cambria" w:eastAsia="Times New Roman" w:hAnsi="Cambria" w:cs="Times New Roman"/>
                <w:b/>
              </w:rPr>
              <w:t>.</w:t>
            </w:r>
          </w:p>
          <w:p w:rsidR="0084238B" w:rsidRDefault="0084238B"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p>
          <w:p w:rsidR="0084238B" w:rsidRDefault="0084238B"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AC2CE5">
            <w:pPr>
              <w:pStyle w:val="BodyText"/>
              <w:rPr>
                <w:rFonts w:asciiTheme="minorHAnsi" w:hAnsiTheme="minorHAnsi"/>
                <w:b/>
                <w:sz w:val="32"/>
                <w:szCs w:val="32"/>
              </w:rPr>
            </w:pPr>
            <w:r w:rsidRPr="00AC2CE5">
              <w:rPr>
                <w:rFonts w:asciiTheme="minorHAnsi" w:hAnsiTheme="minorHAnsi"/>
                <w:b/>
                <w:sz w:val="32"/>
                <w:szCs w:val="32"/>
              </w:rPr>
              <w:t>Grading</w:t>
            </w:r>
          </w:p>
          <w:p w:rsidR="00AC2CE5" w:rsidRPr="00AC2CE5" w:rsidRDefault="00AC2CE5" w:rsidP="00AC2CE5">
            <w:pPr>
              <w:pStyle w:val="BodyText"/>
              <w:rPr>
                <w:rFonts w:asciiTheme="minorHAnsi" w:hAnsiTheme="minorHAnsi"/>
                <w:b/>
                <w:sz w:val="32"/>
                <w:szCs w:val="32"/>
              </w:rPr>
            </w:pPr>
          </w:p>
          <w:p w:rsidR="00AC2CE5" w:rsidRPr="006C4117" w:rsidRDefault="00AC2CE5" w:rsidP="00AC2CE5">
            <w:pPr>
              <w:pStyle w:val="BodyText"/>
              <w:rPr>
                <w:rFonts w:asciiTheme="minorHAnsi" w:hAnsiTheme="minorHAnsi"/>
                <w:b/>
                <w:sz w:val="22"/>
              </w:rPr>
            </w:pPr>
            <w:r w:rsidRPr="006C4117">
              <w:rPr>
                <w:rFonts w:asciiTheme="minorHAnsi" w:hAnsiTheme="minorHAnsi"/>
                <w:sz w:val="22"/>
              </w:rPr>
              <w:t>Students will be graded on a combination of performance assignments, practical exercises, written assignments and improvement. Ple</w:t>
            </w:r>
            <w:r>
              <w:rPr>
                <w:rFonts w:asciiTheme="minorHAnsi" w:hAnsiTheme="minorHAnsi"/>
                <w:sz w:val="22"/>
              </w:rPr>
              <w:t>ase remember that full</w:t>
            </w:r>
            <w:r w:rsidRPr="006C4117">
              <w:rPr>
                <w:rFonts w:asciiTheme="minorHAnsi" w:hAnsiTheme="minorHAnsi"/>
                <w:sz w:val="22"/>
              </w:rPr>
              <w:t xml:space="preserve"> </w:t>
            </w:r>
            <w:r>
              <w:rPr>
                <w:rFonts w:asciiTheme="minorHAnsi" w:hAnsiTheme="minorHAnsi"/>
                <w:sz w:val="22"/>
              </w:rPr>
              <w:t>participation is</w:t>
            </w:r>
            <w:r w:rsidRPr="006C4117">
              <w:rPr>
                <w:rFonts w:asciiTheme="minorHAnsi" w:hAnsiTheme="minorHAnsi"/>
                <w:sz w:val="22"/>
              </w:rPr>
              <w:t xml:space="preserve"> part of your grade. </w:t>
            </w:r>
            <w:r w:rsidRPr="006C4117">
              <w:rPr>
                <w:rFonts w:asciiTheme="minorHAnsi" w:hAnsiTheme="minorHAnsi"/>
                <w:b/>
                <w:sz w:val="22"/>
              </w:rPr>
              <w:t xml:space="preserve">If you have a question about your grade at any time during the semester please contact me. </w:t>
            </w:r>
            <w:r w:rsidRPr="006C4117">
              <w:rPr>
                <w:rFonts w:asciiTheme="minorHAnsi" w:hAnsiTheme="minorHAnsi"/>
                <w:sz w:val="22"/>
              </w:rPr>
              <w:t>Percentages may change:</w:t>
            </w:r>
            <w:r>
              <w:rPr>
                <w:rFonts w:asciiTheme="minorHAnsi" w:hAnsiTheme="minorHAnsi"/>
                <w:b/>
                <w:sz w:val="22"/>
              </w:rPr>
              <w:t xml:space="preserve"> </w:t>
            </w:r>
          </w:p>
          <w:p w:rsidR="00AC2CE5" w:rsidRPr="006C4117" w:rsidRDefault="00AC2CE5" w:rsidP="00AC2CE5">
            <w:pPr>
              <w:pStyle w:val="BodyText"/>
              <w:numPr>
                <w:ilvl w:val="0"/>
                <w:numId w:val="2"/>
              </w:numPr>
              <w:rPr>
                <w:rFonts w:asciiTheme="minorHAnsi" w:hAnsiTheme="minorHAnsi"/>
                <w:b/>
                <w:sz w:val="22"/>
              </w:rPr>
            </w:pPr>
            <w:r>
              <w:rPr>
                <w:rFonts w:asciiTheme="minorHAnsi" w:hAnsiTheme="minorHAnsi"/>
                <w:b/>
                <w:sz w:val="22"/>
              </w:rPr>
              <w:t xml:space="preserve">Daily Work- 35% </w:t>
            </w:r>
            <w:r>
              <w:rPr>
                <w:rFonts w:asciiTheme="minorHAnsi" w:hAnsiTheme="minorHAnsi"/>
                <w:sz w:val="22"/>
              </w:rPr>
              <w:t xml:space="preserve">Includes student incorporating on-going feedback/formative assessment, development and progress of </w:t>
            </w:r>
            <w:r>
              <w:rPr>
                <w:rFonts w:asciiTheme="minorHAnsi" w:hAnsiTheme="minorHAnsi"/>
                <w:sz w:val="22"/>
              </w:rPr>
              <w:t xml:space="preserve">technical </w:t>
            </w:r>
            <w:r>
              <w:rPr>
                <w:rFonts w:asciiTheme="minorHAnsi" w:hAnsiTheme="minorHAnsi"/>
                <w:sz w:val="22"/>
              </w:rPr>
              <w:t xml:space="preserve">skills </w:t>
            </w:r>
          </w:p>
          <w:p w:rsidR="00AC2CE5" w:rsidRPr="006C4117" w:rsidRDefault="00AC2CE5" w:rsidP="00AC2CE5">
            <w:pPr>
              <w:pStyle w:val="BodyText"/>
              <w:numPr>
                <w:ilvl w:val="0"/>
                <w:numId w:val="2"/>
              </w:numPr>
              <w:rPr>
                <w:rFonts w:asciiTheme="minorHAnsi" w:hAnsiTheme="minorHAnsi"/>
                <w:b/>
                <w:sz w:val="22"/>
              </w:rPr>
            </w:pPr>
            <w:r>
              <w:rPr>
                <w:rFonts w:asciiTheme="minorHAnsi" w:hAnsiTheme="minorHAnsi"/>
                <w:b/>
                <w:sz w:val="22"/>
              </w:rPr>
              <w:t>Journals- 10%</w:t>
            </w:r>
            <w:r>
              <w:rPr>
                <w:rFonts w:asciiTheme="minorHAnsi" w:hAnsiTheme="minorHAnsi"/>
                <w:b/>
                <w:sz w:val="22"/>
              </w:rPr>
              <w:tab/>
            </w:r>
            <w:r>
              <w:rPr>
                <w:rFonts w:asciiTheme="minorHAnsi" w:hAnsiTheme="minorHAnsi"/>
                <w:b/>
                <w:sz w:val="22"/>
              </w:rPr>
              <w:tab/>
            </w:r>
          </w:p>
          <w:p w:rsidR="00AC2CE5" w:rsidRPr="006C4117" w:rsidRDefault="00AC2CE5" w:rsidP="00AC2CE5">
            <w:pPr>
              <w:pStyle w:val="BodyText"/>
              <w:numPr>
                <w:ilvl w:val="0"/>
                <w:numId w:val="2"/>
              </w:numPr>
              <w:rPr>
                <w:rFonts w:asciiTheme="minorHAnsi" w:hAnsiTheme="minorHAnsi"/>
                <w:b/>
                <w:sz w:val="22"/>
              </w:rPr>
            </w:pPr>
            <w:r>
              <w:rPr>
                <w:rFonts w:asciiTheme="minorHAnsi" w:hAnsiTheme="minorHAnsi"/>
                <w:b/>
                <w:sz w:val="22"/>
              </w:rPr>
              <w:t>Written Work</w:t>
            </w:r>
            <w:r>
              <w:rPr>
                <w:rFonts w:asciiTheme="minorHAnsi" w:hAnsiTheme="minorHAnsi"/>
                <w:b/>
                <w:sz w:val="22"/>
              </w:rPr>
              <w:tab/>
              <w:t>- 10%</w:t>
            </w:r>
          </w:p>
          <w:p w:rsidR="00AC2CE5" w:rsidRPr="00B42E98" w:rsidRDefault="00AC2CE5" w:rsidP="00AC2CE5">
            <w:pPr>
              <w:pStyle w:val="BodyText"/>
              <w:numPr>
                <w:ilvl w:val="0"/>
                <w:numId w:val="3"/>
              </w:numPr>
              <w:rPr>
                <w:rFonts w:asciiTheme="minorHAnsi" w:hAnsiTheme="minorHAnsi"/>
                <w:sz w:val="22"/>
              </w:rPr>
            </w:pPr>
            <w:r>
              <w:rPr>
                <w:rFonts w:asciiTheme="minorHAnsi" w:hAnsiTheme="minorHAnsi"/>
                <w:b/>
                <w:sz w:val="22"/>
              </w:rPr>
              <w:t>Performances- 45%</w:t>
            </w:r>
            <w:r w:rsidRPr="006C4117">
              <w:rPr>
                <w:rFonts w:asciiTheme="minorHAnsi" w:hAnsiTheme="minorHAnsi"/>
                <w:b/>
                <w:sz w:val="22"/>
              </w:rPr>
              <w:tab/>
            </w:r>
          </w:p>
          <w:p w:rsidR="00AC2CE5" w:rsidRPr="00BC56CD" w:rsidRDefault="00AC2CE5" w:rsidP="00AC2CE5">
            <w:pPr>
              <w:pStyle w:val="BodyText"/>
              <w:ind w:left="1440"/>
              <w:rPr>
                <w:rFonts w:asciiTheme="minorHAnsi" w:hAnsiTheme="minorHAnsi"/>
                <w:sz w:val="22"/>
              </w:rPr>
            </w:pPr>
          </w:p>
          <w:p w:rsidR="00AC2CE5" w:rsidRPr="005469D8" w:rsidRDefault="00AC2CE5" w:rsidP="00AC2CE5">
            <w:pPr>
              <w:pStyle w:val="BodyText"/>
              <w:rPr>
                <w:rFonts w:asciiTheme="minorHAnsi" w:hAnsiTheme="minorHAnsi"/>
                <w:b/>
                <w:sz w:val="20"/>
              </w:rPr>
            </w:pPr>
            <w:r w:rsidRPr="005469D8">
              <w:rPr>
                <w:rFonts w:asciiTheme="minorHAnsi" w:hAnsiTheme="minorHAnsi"/>
                <w:sz w:val="20"/>
              </w:rPr>
              <w:t xml:space="preserve">A word on grading – progress/improvement is a part of your grade both on your performances and in your daily work. While daily work is worth </w:t>
            </w:r>
            <w:r>
              <w:rPr>
                <w:rFonts w:asciiTheme="minorHAnsi" w:hAnsiTheme="minorHAnsi"/>
                <w:sz w:val="20"/>
              </w:rPr>
              <w:t>35</w:t>
            </w:r>
            <w:r w:rsidRPr="005469D8">
              <w:rPr>
                <w:rFonts w:asciiTheme="minorHAnsi" w:hAnsiTheme="minorHAnsi"/>
                <w:sz w:val="20"/>
              </w:rPr>
              <w:t xml:space="preserve">% please keep in mind that daily work feeds your performance work and also your progress/improvement in the class. This is considered for each individual. Students will be involved with responding to their own and other’s work as well as the teacher’s feedback on work. </w:t>
            </w:r>
            <w:r w:rsidRPr="005469D8">
              <w:rPr>
                <w:rFonts w:asciiTheme="minorHAnsi" w:hAnsiTheme="minorHAnsi"/>
                <w:b/>
                <w:sz w:val="20"/>
              </w:rPr>
              <w:t xml:space="preserve">Being absent doesn’t excuse you from any assignments. Speak to Ms. </w:t>
            </w:r>
            <w:r>
              <w:rPr>
                <w:rFonts w:asciiTheme="minorHAnsi" w:hAnsiTheme="minorHAnsi"/>
                <w:b/>
                <w:sz w:val="20"/>
              </w:rPr>
              <w:t>Carter</w:t>
            </w:r>
            <w:r w:rsidRPr="005469D8">
              <w:rPr>
                <w:rFonts w:asciiTheme="minorHAnsi" w:hAnsiTheme="minorHAnsi"/>
                <w:b/>
                <w:sz w:val="20"/>
              </w:rPr>
              <w:t xml:space="preserve"> before or after class on the day you return to create a plan to finish missed work. </w:t>
            </w:r>
          </w:p>
          <w:p w:rsidR="00AC2CE5" w:rsidRPr="005469D8" w:rsidRDefault="00AC2CE5" w:rsidP="00AC2CE5">
            <w:pPr>
              <w:pStyle w:val="BodyText"/>
              <w:rPr>
                <w:rFonts w:asciiTheme="minorHAnsi" w:hAnsiTheme="minorHAnsi"/>
                <w:sz w:val="20"/>
              </w:rPr>
            </w:pPr>
          </w:p>
          <w:p w:rsidR="00AC2CE5" w:rsidRDefault="00AC2CE5" w:rsidP="00AC2CE5">
            <w:pPr>
              <w:pStyle w:val="BodyText"/>
              <w:rPr>
                <w:rFonts w:asciiTheme="minorHAnsi" w:hAnsiTheme="minorHAnsi"/>
                <w:sz w:val="22"/>
              </w:rPr>
            </w:pPr>
          </w:p>
          <w:p w:rsidR="00AC2CE5" w:rsidRPr="0087001C" w:rsidRDefault="00AC2CE5" w:rsidP="00AC2CE5">
            <w:pPr>
              <w:rPr>
                <w:rFonts w:ascii="Tahoma" w:hAnsi="Tahoma" w:cs="Tahoma"/>
                <w:b/>
                <w:bCs/>
                <w:sz w:val="20"/>
                <w:u w:val="single"/>
              </w:rPr>
            </w:pPr>
            <w:r w:rsidRPr="0087001C">
              <w:rPr>
                <w:rFonts w:ascii="Tahoma" w:hAnsi="Tahoma" w:cs="Tahoma"/>
                <w:b/>
                <w:bCs/>
                <w:sz w:val="20"/>
                <w:u w:val="single"/>
              </w:rPr>
              <w:t>Grade</w:t>
            </w:r>
            <w:r w:rsidRPr="0087001C">
              <w:rPr>
                <w:rFonts w:ascii="Tahoma" w:hAnsi="Tahoma" w:cs="Tahoma"/>
                <w:b/>
                <w:bCs/>
                <w:sz w:val="20"/>
              </w:rPr>
              <w:tab/>
            </w:r>
            <w:r w:rsidRPr="0087001C">
              <w:rPr>
                <w:rFonts w:ascii="Tahoma" w:hAnsi="Tahoma" w:cs="Tahoma"/>
                <w:b/>
                <w:bCs/>
                <w:sz w:val="20"/>
              </w:rPr>
              <w:tab/>
            </w:r>
            <w:r w:rsidRPr="0087001C">
              <w:rPr>
                <w:rFonts w:ascii="Tahoma" w:hAnsi="Tahoma" w:cs="Tahoma"/>
                <w:b/>
                <w:bCs/>
                <w:sz w:val="20"/>
                <w:u w:val="single"/>
              </w:rPr>
              <w:t xml:space="preserve">% Equivalent </w:t>
            </w:r>
            <w:r w:rsidRPr="0087001C">
              <w:rPr>
                <w:rFonts w:ascii="Tahoma" w:hAnsi="Tahoma" w:cs="Tahoma"/>
                <w:b/>
                <w:bCs/>
                <w:sz w:val="20"/>
              </w:rPr>
              <w:tab/>
            </w:r>
            <w:r w:rsidRPr="0087001C">
              <w:rPr>
                <w:rFonts w:ascii="Tahoma" w:hAnsi="Tahoma" w:cs="Tahoma"/>
                <w:b/>
                <w:bCs/>
                <w:sz w:val="20"/>
                <w:u w:val="single"/>
              </w:rPr>
              <w:t>Description</w:t>
            </w:r>
            <w:r w:rsidRPr="0087001C">
              <w:rPr>
                <w:rFonts w:ascii="Tahoma" w:hAnsi="Tahoma" w:cs="Tahoma"/>
                <w:b/>
                <w:bCs/>
                <w:sz w:val="20"/>
              </w:rPr>
              <w:tab/>
            </w:r>
            <w:r w:rsidRPr="0087001C">
              <w:rPr>
                <w:rFonts w:ascii="Tahoma" w:hAnsi="Tahoma" w:cs="Tahoma"/>
                <w:b/>
                <w:bCs/>
                <w:sz w:val="20"/>
              </w:rPr>
              <w:tab/>
            </w:r>
          </w:p>
          <w:p w:rsidR="00AC2CE5" w:rsidRPr="0087001C" w:rsidRDefault="00AC2CE5" w:rsidP="00AC2CE5">
            <w:pPr>
              <w:pStyle w:val="Heading1"/>
              <w:rPr>
                <w:rFonts w:ascii="Tahoma" w:hAnsi="Tahoma" w:cs="Tahoma"/>
                <w:b/>
                <w:bCs/>
                <w:sz w:val="20"/>
              </w:rPr>
            </w:pPr>
            <w:r w:rsidRPr="0087001C">
              <w:rPr>
                <w:rFonts w:ascii="Tahoma" w:hAnsi="Tahoma" w:cs="Tahoma"/>
                <w:sz w:val="20"/>
              </w:rPr>
              <w:t xml:space="preserve">A – </w:t>
            </w:r>
            <w:r w:rsidRPr="0087001C">
              <w:rPr>
                <w:rFonts w:ascii="Tahoma" w:hAnsi="Tahoma" w:cs="Tahoma"/>
                <w:sz w:val="20"/>
              </w:rPr>
              <w:tab/>
            </w:r>
            <w:r w:rsidRPr="0087001C">
              <w:rPr>
                <w:rFonts w:ascii="Tahoma" w:hAnsi="Tahoma" w:cs="Tahoma"/>
                <w:sz w:val="20"/>
              </w:rPr>
              <w:tab/>
              <w:t xml:space="preserve">100 – 90, </w:t>
            </w:r>
            <w:r w:rsidRPr="0087001C">
              <w:rPr>
                <w:rFonts w:ascii="Tahoma" w:hAnsi="Tahoma" w:cs="Tahoma"/>
                <w:sz w:val="20"/>
              </w:rPr>
              <w:tab/>
            </w:r>
            <w:r w:rsidRPr="0087001C">
              <w:rPr>
                <w:rFonts w:ascii="Tahoma" w:hAnsi="Tahoma" w:cs="Tahoma"/>
                <w:sz w:val="20"/>
              </w:rPr>
              <w:tab/>
              <w:t>Excels in class</w:t>
            </w:r>
            <w:r w:rsidRPr="0087001C">
              <w:rPr>
                <w:rFonts w:ascii="Tahoma" w:hAnsi="Tahoma" w:cs="Tahoma"/>
                <w:sz w:val="20"/>
              </w:rPr>
              <w:tab/>
            </w:r>
            <w:r w:rsidRPr="0087001C">
              <w:rPr>
                <w:rFonts w:ascii="Tahoma" w:hAnsi="Tahoma" w:cs="Tahoma"/>
                <w:sz w:val="20"/>
              </w:rPr>
              <w:tab/>
            </w:r>
          </w:p>
          <w:p w:rsidR="00AC2CE5" w:rsidRPr="0087001C" w:rsidRDefault="00AC2CE5" w:rsidP="00AC2CE5">
            <w:pPr>
              <w:rPr>
                <w:rFonts w:ascii="Tahoma" w:hAnsi="Tahoma" w:cs="Tahoma"/>
                <w:sz w:val="20"/>
              </w:rPr>
            </w:pPr>
            <w:r w:rsidRPr="0087001C">
              <w:rPr>
                <w:rFonts w:ascii="Tahoma" w:hAnsi="Tahoma" w:cs="Tahoma"/>
                <w:b/>
                <w:bCs/>
                <w:sz w:val="20"/>
              </w:rPr>
              <w:t xml:space="preserve">B – </w:t>
            </w:r>
            <w:r w:rsidRPr="0087001C">
              <w:rPr>
                <w:rFonts w:ascii="Tahoma" w:hAnsi="Tahoma" w:cs="Tahoma"/>
                <w:b/>
                <w:bCs/>
                <w:sz w:val="20"/>
              </w:rPr>
              <w:tab/>
            </w:r>
            <w:r w:rsidRPr="0087001C">
              <w:rPr>
                <w:rFonts w:ascii="Tahoma" w:hAnsi="Tahoma" w:cs="Tahoma"/>
                <w:b/>
                <w:bCs/>
                <w:sz w:val="20"/>
              </w:rPr>
              <w:tab/>
            </w:r>
            <w:r w:rsidRPr="0087001C">
              <w:rPr>
                <w:rFonts w:ascii="Tahoma" w:hAnsi="Tahoma" w:cs="Tahoma"/>
                <w:sz w:val="20"/>
              </w:rPr>
              <w:t xml:space="preserve">89 – 80, </w:t>
            </w:r>
            <w:r w:rsidRPr="0087001C">
              <w:rPr>
                <w:rFonts w:ascii="Tahoma" w:hAnsi="Tahoma" w:cs="Tahoma"/>
                <w:sz w:val="20"/>
              </w:rPr>
              <w:tab/>
            </w:r>
            <w:r w:rsidRPr="0087001C">
              <w:rPr>
                <w:rFonts w:ascii="Tahoma" w:hAnsi="Tahoma" w:cs="Tahoma"/>
                <w:sz w:val="20"/>
              </w:rPr>
              <w:tab/>
              <w:t>Above average</w:t>
            </w:r>
            <w:r w:rsidRPr="0087001C">
              <w:rPr>
                <w:rFonts w:ascii="Tahoma" w:hAnsi="Tahoma" w:cs="Tahoma"/>
                <w:sz w:val="20"/>
              </w:rPr>
              <w:tab/>
            </w:r>
          </w:p>
          <w:p w:rsidR="00AC2CE5" w:rsidRPr="0087001C" w:rsidRDefault="00AC2CE5" w:rsidP="00AC2CE5">
            <w:pPr>
              <w:rPr>
                <w:rFonts w:ascii="Tahoma" w:hAnsi="Tahoma" w:cs="Tahoma"/>
                <w:sz w:val="20"/>
              </w:rPr>
            </w:pPr>
            <w:r w:rsidRPr="0087001C">
              <w:rPr>
                <w:rFonts w:ascii="Tahoma" w:hAnsi="Tahoma" w:cs="Tahoma"/>
                <w:b/>
                <w:bCs/>
                <w:sz w:val="20"/>
              </w:rPr>
              <w:t xml:space="preserve">C – </w:t>
            </w:r>
            <w:r w:rsidRPr="0087001C">
              <w:rPr>
                <w:rFonts w:ascii="Tahoma" w:hAnsi="Tahoma" w:cs="Tahoma"/>
                <w:b/>
                <w:bCs/>
                <w:sz w:val="20"/>
              </w:rPr>
              <w:tab/>
            </w:r>
            <w:r w:rsidRPr="0087001C">
              <w:rPr>
                <w:rFonts w:ascii="Tahoma" w:hAnsi="Tahoma" w:cs="Tahoma"/>
                <w:b/>
                <w:bCs/>
                <w:sz w:val="20"/>
              </w:rPr>
              <w:tab/>
            </w:r>
            <w:r w:rsidRPr="0087001C">
              <w:rPr>
                <w:rFonts w:ascii="Tahoma" w:hAnsi="Tahoma" w:cs="Tahoma"/>
                <w:sz w:val="20"/>
              </w:rPr>
              <w:t xml:space="preserve">79 – 70, </w:t>
            </w:r>
            <w:r w:rsidRPr="0087001C">
              <w:rPr>
                <w:rFonts w:ascii="Tahoma" w:hAnsi="Tahoma" w:cs="Tahoma"/>
                <w:sz w:val="20"/>
              </w:rPr>
              <w:tab/>
            </w:r>
            <w:r w:rsidRPr="0087001C">
              <w:rPr>
                <w:rFonts w:ascii="Tahoma" w:hAnsi="Tahoma" w:cs="Tahoma"/>
                <w:sz w:val="20"/>
              </w:rPr>
              <w:tab/>
              <w:t>Average</w:t>
            </w:r>
          </w:p>
          <w:p w:rsidR="00AC2CE5" w:rsidRPr="0087001C" w:rsidRDefault="00AC2CE5" w:rsidP="00AC2CE5">
            <w:pPr>
              <w:rPr>
                <w:rFonts w:ascii="Tahoma" w:hAnsi="Tahoma" w:cs="Tahoma"/>
                <w:sz w:val="20"/>
              </w:rPr>
            </w:pPr>
            <w:r w:rsidRPr="0087001C">
              <w:rPr>
                <w:rFonts w:ascii="Tahoma" w:hAnsi="Tahoma" w:cs="Tahoma"/>
                <w:b/>
                <w:bCs/>
                <w:sz w:val="20"/>
              </w:rPr>
              <w:t>D –</w:t>
            </w:r>
            <w:r w:rsidRPr="0087001C">
              <w:rPr>
                <w:rFonts w:ascii="Tahoma" w:hAnsi="Tahoma" w:cs="Tahoma"/>
                <w:sz w:val="20"/>
              </w:rPr>
              <w:t xml:space="preserve"> </w:t>
            </w:r>
            <w:r w:rsidRPr="0087001C">
              <w:rPr>
                <w:rFonts w:ascii="Tahoma" w:hAnsi="Tahoma" w:cs="Tahoma"/>
                <w:sz w:val="20"/>
              </w:rPr>
              <w:tab/>
            </w:r>
            <w:r w:rsidRPr="0087001C">
              <w:rPr>
                <w:rFonts w:ascii="Tahoma" w:hAnsi="Tahoma" w:cs="Tahoma"/>
                <w:sz w:val="20"/>
              </w:rPr>
              <w:tab/>
              <w:t xml:space="preserve">69 – 60, </w:t>
            </w:r>
            <w:r w:rsidRPr="0087001C">
              <w:rPr>
                <w:rFonts w:ascii="Tahoma" w:hAnsi="Tahoma" w:cs="Tahoma"/>
                <w:sz w:val="20"/>
              </w:rPr>
              <w:tab/>
            </w:r>
            <w:r w:rsidRPr="0087001C">
              <w:rPr>
                <w:rFonts w:ascii="Tahoma" w:hAnsi="Tahoma" w:cs="Tahoma"/>
                <w:sz w:val="20"/>
              </w:rPr>
              <w:tab/>
              <w:t>Below average</w:t>
            </w:r>
          </w:p>
          <w:p w:rsidR="0084238B" w:rsidRDefault="00AC2CE5" w:rsidP="00AC2CE5">
            <w:pPr>
              <w:spacing w:before="100" w:beforeAutospacing="1" w:after="100" w:afterAutospacing="1" w:line="240" w:lineRule="auto"/>
              <w:rPr>
                <w:rFonts w:ascii="Cambria" w:eastAsia="Times New Roman" w:hAnsi="Cambria" w:cs="Times New Roman"/>
                <w:sz w:val="24"/>
                <w:szCs w:val="24"/>
              </w:rPr>
            </w:pPr>
            <w:r w:rsidRPr="0087001C">
              <w:rPr>
                <w:rFonts w:ascii="Tahoma" w:hAnsi="Tahoma" w:cs="Tahoma"/>
                <w:b/>
                <w:bCs/>
                <w:sz w:val="20"/>
              </w:rPr>
              <w:t xml:space="preserve">F – </w:t>
            </w:r>
            <w:r w:rsidRPr="0087001C">
              <w:rPr>
                <w:rFonts w:ascii="Tahoma" w:hAnsi="Tahoma" w:cs="Tahoma"/>
                <w:b/>
                <w:bCs/>
                <w:sz w:val="20"/>
              </w:rPr>
              <w:tab/>
            </w:r>
            <w:r w:rsidRPr="0087001C">
              <w:rPr>
                <w:rFonts w:ascii="Tahoma" w:hAnsi="Tahoma" w:cs="Tahoma"/>
                <w:b/>
                <w:bCs/>
                <w:sz w:val="20"/>
              </w:rPr>
              <w:tab/>
            </w:r>
            <w:r w:rsidRPr="0087001C">
              <w:rPr>
                <w:rFonts w:ascii="Tahoma" w:hAnsi="Tahoma" w:cs="Tahoma"/>
                <w:sz w:val="20"/>
              </w:rPr>
              <w:t xml:space="preserve">59 – 0, </w:t>
            </w:r>
            <w:r w:rsidRPr="0087001C">
              <w:rPr>
                <w:rFonts w:ascii="Tahoma" w:hAnsi="Tahoma" w:cs="Tahoma"/>
                <w:sz w:val="20"/>
              </w:rPr>
              <w:tab/>
            </w:r>
            <w:r w:rsidRPr="0087001C">
              <w:rPr>
                <w:rFonts w:ascii="Tahoma" w:hAnsi="Tahoma" w:cs="Tahoma"/>
                <w:sz w:val="20"/>
              </w:rPr>
              <w:tab/>
            </w:r>
            <w:r w:rsidRPr="0087001C">
              <w:rPr>
                <w:rFonts w:ascii="Tahoma" w:hAnsi="Tahoma" w:cs="Tahoma"/>
                <w:sz w:val="20"/>
              </w:rPr>
              <w:tab/>
              <w:t>Failing</w:t>
            </w:r>
          </w:p>
          <w:p w:rsidR="0084238B" w:rsidRDefault="0084238B"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p>
          <w:p w:rsidR="00AC2CE5" w:rsidRDefault="00AC2CE5" w:rsidP="00074DF4">
            <w:pPr>
              <w:spacing w:before="100" w:beforeAutospacing="1" w:after="100" w:afterAutospacing="1" w:line="240" w:lineRule="auto"/>
              <w:rPr>
                <w:rFonts w:ascii="Cambria" w:eastAsia="Times New Roman" w:hAnsi="Cambria" w:cs="Times New Roman"/>
                <w:sz w:val="24"/>
                <w:szCs w:val="24"/>
              </w:rPr>
            </w:pPr>
            <w:bookmarkStart w:id="0" w:name="_GoBack"/>
            <w:bookmarkEnd w:id="0"/>
          </w:p>
          <w:p w:rsidR="0084238B" w:rsidRDefault="0084238B" w:rsidP="00074DF4">
            <w:pPr>
              <w:spacing w:before="100" w:beforeAutospacing="1" w:after="100" w:afterAutospacing="1" w:line="240" w:lineRule="auto"/>
              <w:rPr>
                <w:rFonts w:ascii="Cambria" w:eastAsia="Times New Roman" w:hAnsi="Cambria" w:cs="Times New Roman"/>
                <w:sz w:val="24"/>
                <w:szCs w:val="24"/>
              </w:rPr>
            </w:pPr>
          </w:p>
          <w:p w:rsidR="0084238B" w:rsidRPr="003474FF" w:rsidRDefault="0084238B" w:rsidP="0084238B">
            <w:pPr>
              <w:pStyle w:val="BodyText"/>
              <w:jc w:val="center"/>
              <w:rPr>
                <w:rFonts w:asciiTheme="minorHAnsi" w:hAnsiTheme="minorHAnsi"/>
                <w:szCs w:val="24"/>
              </w:rPr>
            </w:pPr>
            <w:r w:rsidRPr="003474FF">
              <w:rPr>
                <w:rFonts w:ascii="Arial Black" w:hAnsi="Arial Black"/>
                <w:b/>
                <w:szCs w:val="24"/>
              </w:rPr>
              <w:lastRenderedPageBreak/>
              <w:t>Please return this page to</w:t>
            </w:r>
            <w:r w:rsidR="008E7C0A">
              <w:rPr>
                <w:rFonts w:ascii="Arial Black" w:hAnsi="Arial Black"/>
                <w:b/>
                <w:szCs w:val="24"/>
              </w:rPr>
              <w:t xml:space="preserve"> Mrs. Carter by Friday August 10, 2018</w:t>
            </w:r>
            <w:r w:rsidRPr="003474FF">
              <w:rPr>
                <w:rFonts w:ascii="Arial Black" w:hAnsi="Arial Black"/>
                <w:b/>
                <w:szCs w:val="24"/>
              </w:rPr>
              <w:t>.</w:t>
            </w:r>
          </w:p>
          <w:p w:rsidR="0084238B" w:rsidRPr="00BC56CD" w:rsidRDefault="0084238B" w:rsidP="0084238B">
            <w:pPr>
              <w:pStyle w:val="BodyText"/>
              <w:rPr>
                <w:rFonts w:ascii="Arial Black" w:hAnsi="Arial Black"/>
                <w:b/>
                <w:sz w:val="22"/>
              </w:rPr>
            </w:pPr>
          </w:p>
          <w:p w:rsidR="0084238B" w:rsidRDefault="0084238B" w:rsidP="0084238B">
            <w:pPr>
              <w:pStyle w:val="BodyText"/>
              <w:rPr>
                <w:rFonts w:asciiTheme="minorHAnsi" w:hAnsiTheme="minorHAnsi"/>
                <w:sz w:val="22"/>
              </w:rPr>
            </w:pPr>
          </w:p>
          <w:p w:rsidR="0084238B" w:rsidRDefault="0084238B" w:rsidP="0084238B">
            <w:pPr>
              <w:pStyle w:val="BodyText"/>
              <w:rPr>
                <w:rFonts w:asciiTheme="minorHAnsi" w:hAnsiTheme="minorHAnsi"/>
                <w:sz w:val="22"/>
              </w:rPr>
            </w:pPr>
          </w:p>
          <w:p w:rsidR="0084238B" w:rsidRDefault="0084238B" w:rsidP="0084238B">
            <w:pPr>
              <w:pStyle w:val="BodyText"/>
              <w:jc w:val="center"/>
              <w:rPr>
                <w:rFonts w:asciiTheme="minorHAnsi" w:hAnsiTheme="minorHAnsi"/>
                <w:sz w:val="22"/>
              </w:rPr>
            </w:pPr>
            <w:r>
              <w:rPr>
                <w:rFonts w:asciiTheme="minorHAnsi" w:hAnsiTheme="minorHAnsi"/>
                <w:noProof/>
                <w:sz w:val="22"/>
              </w:rPr>
              <w:drawing>
                <wp:inline distT="0" distB="0" distL="0" distR="0" wp14:anchorId="7BE54498" wp14:editId="25857C2C">
                  <wp:extent cx="2787316"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2799229" cy="2487085"/>
                          </a:xfrm>
                          <a:prstGeom prst="rect">
                            <a:avLst/>
                          </a:prstGeom>
                        </pic:spPr>
                      </pic:pic>
                    </a:graphicData>
                  </a:graphic>
                </wp:inline>
              </w:drawing>
            </w:r>
          </w:p>
          <w:p w:rsidR="0084238B" w:rsidRDefault="0084238B" w:rsidP="0084238B">
            <w:pPr>
              <w:pStyle w:val="BodyText"/>
              <w:rPr>
                <w:rFonts w:asciiTheme="minorHAnsi" w:hAnsiTheme="minorHAnsi"/>
                <w:sz w:val="22"/>
              </w:rPr>
            </w:pPr>
            <w:r>
              <w:rPr>
                <w:rFonts w:asciiTheme="minorHAnsi" w:hAnsiTheme="minorHAnsi"/>
                <w:sz w:val="22"/>
              </w:rPr>
              <w:t>_________________________________________________________________________________</w:t>
            </w:r>
          </w:p>
          <w:p w:rsidR="0084238B" w:rsidRDefault="0084238B" w:rsidP="0084238B">
            <w:pPr>
              <w:pStyle w:val="BodyText"/>
              <w:rPr>
                <w:rFonts w:cs="Arial"/>
                <w:szCs w:val="24"/>
              </w:rPr>
            </w:pPr>
            <w:r w:rsidRPr="003474FF">
              <w:rPr>
                <w:rFonts w:cs="Arial"/>
                <w:szCs w:val="24"/>
              </w:rPr>
              <w:t xml:space="preserve">I have read and understand the </w:t>
            </w:r>
            <w:r w:rsidRPr="0084238B">
              <w:rPr>
                <w:rFonts w:cs="Arial"/>
                <w:b/>
                <w:szCs w:val="24"/>
              </w:rPr>
              <w:t>Technical</w:t>
            </w:r>
            <w:r>
              <w:rPr>
                <w:rFonts w:cs="Arial"/>
                <w:szCs w:val="24"/>
              </w:rPr>
              <w:t xml:space="preserve"> </w:t>
            </w:r>
            <w:r w:rsidRPr="00C47218">
              <w:rPr>
                <w:rFonts w:cs="Arial"/>
                <w:b/>
                <w:szCs w:val="24"/>
              </w:rPr>
              <w:t>Theatre Class Syllabus</w:t>
            </w:r>
            <w:r w:rsidRPr="003474FF">
              <w:rPr>
                <w:rFonts w:cs="Arial"/>
                <w:szCs w:val="24"/>
              </w:rPr>
              <w:t xml:space="preserve"> and have shared this information with my parent/guardian. </w:t>
            </w:r>
          </w:p>
          <w:p w:rsidR="0084238B" w:rsidRDefault="0084238B" w:rsidP="0084238B">
            <w:pPr>
              <w:pStyle w:val="BodyText"/>
              <w:rPr>
                <w:rFonts w:asciiTheme="minorHAnsi" w:hAnsiTheme="minorHAnsi"/>
                <w:sz w:val="22"/>
              </w:rPr>
            </w:pPr>
          </w:p>
          <w:p w:rsidR="00074DF4" w:rsidRPr="00074DF4" w:rsidRDefault="00074DF4" w:rsidP="0084238B">
            <w:pPr>
              <w:pStyle w:val="BodyText"/>
              <w:rPr>
                <w:rFonts w:ascii="Times New Roman" w:hAnsi="Times New Roman"/>
                <w:szCs w:val="24"/>
              </w:rPr>
            </w:pPr>
          </w:p>
        </w:tc>
      </w:tr>
    </w:tbl>
    <w:p w:rsidR="0084238B" w:rsidRPr="0084238B" w:rsidRDefault="0084238B" w:rsidP="0084238B">
      <w:pPr>
        <w:spacing w:after="0" w:line="240" w:lineRule="auto"/>
        <w:jc w:val="both"/>
        <w:rPr>
          <w:rFonts w:ascii="Cambria" w:eastAsia="Times New Roman" w:hAnsi="Cambria" w:cs="Times New Roman"/>
          <w:szCs w:val="20"/>
        </w:rPr>
      </w:pPr>
      <w:r w:rsidRPr="0084238B">
        <w:rPr>
          <w:rFonts w:ascii="Cambria" w:eastAsia="Times New Roman" w:hAnsi="Cambria" w:cs="Times New Roman"/>
          <w:szCs w:val="20"/>
        </w:rPr>
        <w:lastRenderedPageBreak/>
        <w:t>Student Signature: _______________________________________________________________________</w:t>
      </w:r>
    </w:p>
    <w:p w:rsidR="0084238B" w:rsidRPr="0084238B" w:rsidRDefault="0084238B" w:rsidP="0084238B">
      <w:pPr>
        <w:spacing w:after="0" w:line="240" w:lineRule="auto"/>
        <w:jc w:val="both"/>
        <w:rPr>
          <w:rFonts w:ascii="Cambria" w:eastAsia="Times New Roman" w:hAnsi="Cambria" w:cs="Times New Roman"/>
          <w:sz w:val="16"/>
          <w:szCs w:val="16"/>
        </w:rPr>
      </w:pPr>
    </w:p>
    <w:p w:rsidR="0084238B" w:rsidRPr="0084238B" w:rsidRDefault="0084238B" w:rsidP="0084238B">
      <w:pPr>
        <w:spacing w:after="0" w:line="240" w:lineRule="auto"/>
        <w:jc w:val="both"/>
        <w:rPr>
          <w:rFonts w:ascii="Cambria" w:eastAsia="Times New Roman" w:hAnsi="Cambria" w:cs="Times New Roman"/>
          <w:szCs w:val="20"/>
        </w:rPr>
      </w:pPr>
      <w:r w:rsidRPr="0084238B">
        <w:rPr>
          <w:rFonts w:ascii="Cambria" w:eastAsia="Times New Roman" w:hAnsi="Cambria" w:cs="Times New Roman"/>
          <w:szCs w:val="20"/>
        </w:rPr>
        <w:t>Parent Signature: _________________________________________________________________________</w:t>
      </w:r>
    </w:p>
    <w:p w:rsidR="0084238B" w:rsidRPr="0084238B" w:rsidRDefault="0084238B" w:rsidP="0084238B">
      <w:pPr>
        <w:spacing w:after="0" w:line="240" w:lineRule="auto"/>
        <w:jc w:val="both"/>
        <w:rPr>
          <w:rFonts w:ascii="Cambria" w:eastAsia="Times New Roman" w:hAnsi="Cambria" w:cs="Times New Roman"/>
          <w:sz w:val="16"/>
          <w:szCs w:val="16"/>
        </w:rPr>
      </w:pPr>
    </w:p>
    <w:p w:rsidR="0084238B" w:rsidRPr="0084238B" w:rsidRDefault="0084238B" w:rsidP="0084238B">
      <w:pPr>
        <w:spacing w:after="0" w:line="240" w:lineRule="auto"/>
        <w:jc w:val="both"/>
        <w:rPr>
          <w:rFonts w:ascii="Cambria" w:eastAsia="Times New Roman" w:hAnsi="Cambria" w:cs="Times New Roman"/>
          <w:szCs w:val="20"/>
        </w:rPr>
      </w:pPr>
      <w:r w:rsidRPr="0084238B">
        <w:rPr>
          <w:rFonts w:ascii="Cambria" w:eastAsia="Times New Roman" w:hAnsi="Cambria" w:cs="Times New Roman"/>
          <w:szCs w:val="20"/>
        </w:rPr>
        <w:t>Student Name (print): ____________________________________________________________________</w:t>
      </w:r>
    </w:p>
    <w:p w:rsidR="0084238B" w:rsidRPr="0084238B" w:rsidRDefault="0084238B" w:rsidP="0084238B">
      <w:pPr>
        <w:spacing w:after="0" w:line="240" w:lineRule="auto"/>
        <w:jc w:val="both"/>
        <w:rPr>
          <w:rFonts w:ascii="Cambria" w:eastAsia="Times New Roman" w:hAnsi="Cambria" w:cs="Times New Roman"/>
          <w:sz w:val="16"/>
          <w:szCs w:val="16"/>
        </w:rPr>
      </w:pPr>
    </w:p>
    <w:p w:rsidR="0084238B" w:rsidRPr="0084238B" w:rsidRDefault="0084238B" w:rsidP="0084238B">
      <w:pPr>
        <w:spacing w:after="0" w:line="240" w:lineRule="auto"/>
        <w:jc w:val="both"/>
        <w:rPr>
          <w:rFonts w:ascii="Cambria" w:eastAsia="Times New Roman" w:hAnsi="Cambria" w:cs="Times New Roman"/>
          <w:szCs w:val="20"/>
        </w:rPr>
      </w:pPr>
      <w:r w:rsidRPr="0084238B">
        <w:rPr>
          <w:rFonts w:ascii="Cambria" w:eastAsia="Times New Roman" w:hAnsi="Cambria" w:cs="Times New Roman"/>
          <w:szCs w:val="20"/>
        </w:rPr>
        <w:t>Student Contact Info Phone/email: __________________________________________________________________________</w:t>
      </w:r>
    </w:p>
    <w:p w:rsidR="0084238B" w:rsidRPr="0084238B" w:rsidRDefault="0084238B" w:rsidP="0084238B">
      <w:pPr>
        <w:spacing w:after="0" w:line="240" w:lineRule="auto"/>
        <w:jc w:val="both"/>
        <w:rPr>
          <w:rFonts w:ascii="Cambria" w:eastAsia="Times New Roman" w:hAnsi="Cambria" w:cs="Times New Roman"/>
          <w:sz w:val="16"/>
          <w:szCs w:val="16"/>
        </w:rPr>
      </w:pPr>
    </w:p>
    <w:p w:rsidR="0084238B" w:rsidRPr="0084238B" w:rsidRDefault="0084238B" w:rsidP="0084238B">
      <w:pPr>
        <w:spacing w:after="0" w:line="240" w:lineRule="auto"/>
        <w:jc w:val="both"/>
        <w:rPr>
          <w:rFonts w:ascii="Cambria" w:eastAsia="Times New Roman" w:hAnsi="Cambria" w:cs="Times New Roman"/>
          <w:szCs w:val="20"/>
        </w:rPr>
      </w:pPr>
      <w:r w:rsidRPr="0084238B">
        <w:rPr>
          <w:rFonts w:ascii="Cambria" w:eastAsia="Times New Roman" w:hAnsi="Cambria" w:cs="Times New Roman"/>
          <w:szCs w:val="20"/>
        </w:rPr>
        <w:t>Parent Contact Info Phone/email: ___________________________________________________________________________</w:t>
      </w:r>
    </w:p>
    <w:p w:rsidR="00ED157C" w:rsidRDefault="00AC2CE5"/>
    <w:p w:rsidR="0084238B" w:rsidRDefault="0084238B"/>
    <w:sectPr w:rsidR="0084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ABA"/>
    <w:multiLevelType w:val="hybridMultilevel"/>
    <w:tmpl w:val="8B62B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AA91D42"/>
    <w:multiLevelType w:val="hybridMultilevel"/>
    <w:tmpl w:val="234ED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CA5245"/>
    <w:multiLevelType w:val="hybridMultilevel"/>
    <w:tmpl w:val="7248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F4"/>
    <w:rsid w:val="00074DF4"/>
    <w:rsid w:val="00546F04"/>
    <w:rsid w:val="0084238B"/>
    <w:rsid w:val="008E7C0A"/>
    <w:rsid w:val="009D569F"/>
    <w:rsid w:val="00AC2CE5"/>
    <w:rsid w:val="00D2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D240"/>
  <w15:chartTrackingRefBased/>
  <w15:docId w15:val="{A13B8207-8B96-4689-8007-BEA769B1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74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D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4D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4DF4"/>
    <w:pPr>
      <w:ind w:left="720"/>
      <w:contextualSpacing/>
    </w:pPr>
  </w:style>
  <w:style w:type="paragraph" w:styleId="BalloonText">
    <w:name w:val="Balloon Text"/>
    <w:basedOn w:val="Normal"/>
    <w:link w:val="BalloonTextChar"/>
    <w:uiPriority w:val="99"/>
    <w:semiHidden/>
    <w:unhideWhenUsed/>
    <w:rsid w:val="00D2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56"/>
    <w:rPr>
      <w:rFonts w:ascii="Segoe UI" w:hAnsi="Segoe UI" w:cs="Segoe UI"/>
      <w:sz w:val="18"/>
      <w:szCs w:val="18"/>
    </w:rPr>
  </w:style>
  <w:style w:type="paragraph" w:styleId="BodyText">
    <w:name w:val="Body Text"/>
    <w:basedOn w:val="Normal"/>
    <w:link w:val="BodyTextChar"/>
    <w:rsid w:val="0084238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4238B"/>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C2C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6566">
      <w:bodyDiv w:val="1"/>
      <w:marLeft w:val="0"/>
      <w:marRight w:val="0"/>
      <w:marTop w:val="0"/>
      <w:marBottom w:val="0"/>
      <w:divBdr>
        <w:top w:val="none" w:sz="0" w:space="0" w:color="auto"/>
        <w:left w:val="none" w:sz="0" w:space="0" w:color="auto"/>
        <w:bottom w:val="none" w:sz="0" w:space="0" w:color="auto"/>
        <w:right w:val="none" w:sz="0" w:space="0" w:color="auto"/>
      </w:divBdr>
      <w:divsChild>
        <w:div w:id="632255500">
          <w:marLeft w:val="0"/>
          <w:marRight w:val="0"/>
          <w:marTop w:val="0"/>
          <w:marBottom w:val="0"/>
          <w:divBdr>
            <w:top w:val="none" w:sz="0" w:space="0" w:color="auto"/>
            <w:left w:val="none" w:sz="0" w:space="0" w:color="auto"/>
            <w:bottom w:val="none" w:sz="0" w:space="0" w:color="auto"/>
            <w:right w:val="none" w:sz="0" w:space="0" w:color="auto"/>
          </w:divBdr>
          <w:divsChild>
            <w:div w:id="278804722">
              <w:marLeft w:val="0"/>
              <w:marRight w:val="0"/>
              <w:marTop w:val="0"/>
              <w:marBottom w:val="0"/>
              <w:divBdr>
                <w:top w:val="none" w:sz="0" w:space="0" w:color="auto"/>
                <w:left w:val="none" w:sz="0" w:space="0" w:color="auto"/>
                <w:bottom w:val="none" w:sz="0" w:space="0" w:color="auto"/>
                <w:right w:val="none" w:sz="0" w:space="0" w:color="auto"/>
              </w:divBdr>
              <w:divsChild>
                <w:div w:id="1344555622">
                  <w:marLeft w:val="0"/>
                  <w:marRight w:val="0"/>
                  <w:marTop w:val="0"/>
                  <w:marBottom w:val="0"/>
                  <w:divBdr>
                    <w:top w:val="none" w:sz="0" w:space="0" w:color="auto"/>
                    <w:left w:val="none" w:sz="0" w:space="0" w:color="auto"/>
                    <w:bottom w:val="none" w:sz="0" w:space="0" w:color="auto"/>
                    <w:right w:val="none" w:sz="0" w:space="0" w:color="auto"/>
                  </w:divBdr>
                  <w:divsChild>
                    <w:div w:id="110935599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Brandy</dc:creator>
  <cp:keywords/>
  <dc:description/>
  <cp:lastModifiedBy>Carter, Brandy</cp:lastModifiedBy>
  <cp:revision>3</cp:revision>
  <cp:lastPrinted>2017-08-02T17:47:00Z</cp:lastPrinted>
  <dcterms:created xsi:type="dcterms:W3CDTF">2018-07-23T16:50:00Z</dcterms:created>
  <dcterms:modified xsi:type="dcterms:W3CDTF">2018-07-23T16:52:00Z</dcterms:modified>
</cp:coreProperties>
</file>